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AF" w:rsidRDefault="00BA7213" w:rsidP="00FC22AF">
      <w:pPr>
        <w:rPr>
          <w:rtl/>
        </w:rPr>
        <w:sectPr w:rsidR="00FC22AF" w:rsidSect="00FC22AF">
          <w:pgSz w:w="16838" w:h="11906" w:orient="landscape" w:code="9"/>
          <w:pgMar w:top="1440" w:right="1440" w:bottom="1440" w:left="1440" w:header="709" w:footer="709" w:gutter="0"/>
          <w:cols w:num="3" w:space="708"/>
          <w:bidi/>
          <w:rtlGutter/>
          <w:docGrid w:linePitch="360"/>
        </w:sectPr>
      </w:pPr>
      <w:r>
        <w:rPr>
          <w:noProof/>
          <w:rtl/>
        </w:rPr>
        <w:pict>
          <v:roundrect id="_x0000_s1030" style="position:absolute;left:0;text-align:left;margin-left:-524.15pt;margin-top:-57.75pt;width:253.5pt;height:550.5pt;z-index:251660288" arcsize="10923f" strokeweight="2pt">
            <v:textbox style="mso-next-textbox:#_x0000_s1030">
              <w:txbxContent>
                <w:p w:rsidR="002D62AD" w:rsidRPr="00842690" w:rsidRDefault="002D62AD" w:rsidP="002D62AD">
                  <w:pPr>
                    <w:spacing w:before="100" w:beforeAutospacing="1" w:after="100" w:afterAutospacing="1" w:line="240" w:lineRule="auto"/>
                    <w:outlineLvl w:val="1"/>
                    <w:rPr>
                      <w:rFonts w:ascii="Times New Roman" w:eastAsia="Times New Roman" w:hAnsi="Times New Roman" w:cs="B Zar"/>
                      <w:b/>
                      <w:bCs/>
                      <w:color w:val="FF0000"/>
                      <w:sz w:val="28"/>
                      <w:szCs w:val="28"/>
                    </w:rPr>
                  </w:pPr>
                  <w:r w:rsidRPr="00842690">
                    <w:rPr>
                      <w:rFonts w:ascii="Times New Roman" w:eastAsia="Times New Roman" w:hAnsi="Times New Roman" w:cs="B Zar"/>
                      <w:b/>
                      <w:bCs/>
                      <w:color w:val="FF0000"/>
                      <w:sz w:val="28"/>
                      <w:szCs w:val="28"/>
                      <w:rtl/>
                    </w:rPr>
                    <w:t>چگونه مي توان اسهال را درمان كرد؟</w:t>
                  </w:r>
                </w:p>
                <w:p w:rsidR="00C23F0A" w:rsidRPr="00842690" w:rsidRDefault="002D62AD" w:rsidP="002D62AD">
                  <w:pPr>
                    <w:pStyle w:val="ListParagraph"/>
                    <w:numPr>
                      <w:ilvl w:val="0"/>
                      <w:numId w:val="3"/>
                    </w:numPr>
                    <w:jc w:val="both"/>
                    <w:rPr>
                      <w:rFonts w:cs="B Lotus"/>
                      <w:sz w:val="28"/>
                      <w:szCs w:val="28"/>
                    </w:rPr>
                  </w:pPr>
                  <w:r w:rsidRPr="00842690">
                    <w:rPr>
                      <w:rFonts w:ascii="Times New Roman" w:eastAsia="Times New Roman" w:hAnsi="Times New Roman" w:cs="B Zar"/>
                      <w:sz w:val="28"/>
                      <w:szCs w:val="28"/>
                      <w:rtl/>
                    </w:rPr>
                    <w:t>اولين اقدام بايد دادن مايعات كافي به كودك باشد</w:t>
                  </w:r>
                  <w:r w:rsidRPr="00842690">
                    <w:rPr>
                      <w:rFonts w:cs="B Lotus" w:hint="cs"/>
                      <w:sz w:val="28"/>
                      <w:szCs w:val="28"/>
                      <w:rtl/>
                    </w:rPr>
                    <w:t>.</w:t>
                  </w:r>
                </w:p>
                <w:p w:rsidR="002D62AD" w:rsidRPr="00842690" w:rsidRDefault="002D62AD" w:rsidP="002D62AD">
                  <w:pPr>
                    <w:pStyle w:val="ListParagraph"/>
                    <w:numPr>
                      <w:ilvl w:val="0"/>
                      <w:numId w:val="3"/>
                    </w:numPr>
                    <w:jc w:val="both"/>
                    <w:rPr>
                      <w:rFonts w:cs="B Lotus"/>
                      <w:sz w:val="28"/>
                      <w:szCs w:val="28"/>
                    </w:rPr>
                  </w:pPr>
                  <w:r w:rsidRPr="00842690">
                    <w:rPr>
                      <w:rFonts w:ascii="Times New Roman" w:eastAsia="Times New Roman" w:hAnsi="Times New Roman" w:cs="B Zar"/>
                      <w:sz w:val="28"/>
                      <w:szCs w:val="28"/>
                      <w:rtl/>
                    </w:rPr>
                    <w:t xml:space="preserve">تغذيه </w:t>
                  </w:r>
                  <w:r w:rsidRPr="00842690">
                    <w:rPr>
                      <w:rFonts w:ascii="Times New Roman" w:eastAsia="Times New Roman" w:hAnsi="Times New Roman" w:cs="B Zar" w:hint="cs"/>
                      <w:sz w:val="28"/>
                      <w:szCs w:val="28"/>
                      <w:rtl/>
                    </w:rPr>
                    <w:t>کودک</w:t>
                  </w:r>
                  <w:r w:rsidRPr="00842690">
                    <w:rPr>
                      <w:rFonts w:ascii="Times New Roman" w:eastAsia="Times New Roman" w:hAnsi="Times New Roman" w:cs="B Zar"/>
                      <w:sz w:val="28"/>
                      <w:szCs w:val="28"/>
                      <w:rtl/>
                    </w:rPr>
                    <w:t xml:space="preserve"> را با شير خشك يا شير مادر ادامه دهيد</w:t>
                  </w:r>
                  <w:r w:rsidRPr="00842690">
                    <w:rPr>
                      <w:rFonts w:ascii="Times New Roman" w:eastAsia="Times New Roman" w:hAnsi="Times New Roman" w:cs="B Zar" w:hint="cs"/>
                      <w:sz w:val="28"/>
                      <w:szCs w:val="28"/>
                      <w:rtl/>
                    </w:rPr>
                    <w:t>.</w:t>
                  </w:r>
                </w:p>
                <w:p w:rsidR="002D62AD" w:rsidRPr="00842690" w:rsidRDefault="002D62AD" w:rsidP="002D62AD">
                  <w:pPr>
                    <w:pStyle w:val="ListParagraph"/>
                    <w:numPr>
                      <w:ilvl w:val="0"/>
                      <w:numId w:val="3"/>
                    </w:numPr>
                    <w:jc w:val="both"/>
                    <w:rPr>
                      <w:rFonts w:cs="B Lotus"/>
                      <w:sz w:val="28"/>
                      <w:szCs w:val="28"/>
                    </w:rPr>
                  </w:pPr>
                  <w:r w:rsidRPr="00842690">
                    <w:rPr>
                      <w:rFonts w:cs="B Lotus" w:hint="cs"/>
                      <w:sz w:val="28"/>
                      <w:szCs w:val="28"/>
                      <w:rtl/>
                    </w:rPr>
                    <w:t>استفاده از محلول</w:t>
                  </w:r>
                  <w:r w:rsidRPr="00842690">
                    <w:rPr>
                      <w:rFonts w:ascii="Times New Roman" w:eastAsia="Times New Roman" w:hAnsi="Times New Roman" w:cs="B Zar"/>
                      <w:sz w:val="28"/>
                      <w:szCs w:val="28"/>
                    </w:rPr>
                    <w:t xml:space="preserve"> ORS</w:t>
                  </w:r>
                </w:p>
                <w:p w:rsidR="00724FD4" w:rsidRPr="00842690" w:rsidRDefault="00724FD4" w:rsidP="00724FD4">
                  <w:pPr>
                    <w:pStyle w:val="ListParagraph"/>
                    <w:numPr>
                      <w:ilvl w:val="0"/>
                      <w:numId w:val="3"/>
                    </w:numPr>
                    <w:spacing w:before="100" w:beforeAutospacing="1" w:after="100" w:afterAutospacing="1" w:line="240" w:lineRule="auto"/>
                    <w:jc w:val="both"/>
                    <w:rPr>
                      <w:rFonts w:ascii="Times New Roman" w:eastAsia="Times New Roman" w:hAnsi="Times New Roman" w:cs="B Zar"/>
                      <w:sz w:val="28"/>
                      <w:szCs w:val="28"/>
                    </w:rPr>
                  </w:pPr>
                  <w:r w:rsidRPr="00842690">
                    <w:rPr>
                      <w:rFonts w:ascii="Times New Roman" w:eastAsia="Times New Roman" w:hAnsi="Times New Roman" w:cs="B Zar"/>
                      <w:sz w:val="28"/>
                      <w:szCs w:val="28"/>
                      <w:rtl/>
                    </w:rPr>
                    <w:t>از مصرف مايعات شيرين مانند آب قند و آب ميوه رقيق نشده بپرهيزيد؛ نوشيدني هايي كه حاوي قند فراوانند موجب جذب مايع به داخل روده ها و تشديد اسهال</w:t>
                  </w:r>
                  <w:r w:rsidRPr="00842690">
                    <w:rPr>
                      <w:rFonts w:ascii="Times New Roman" w:eastAsia="Times New Roman" w:hAnsi="Times New Roman" w:cs="B Zar" w:hint="cs"/>
                      <w:sz w:val="28"/>
                      <w:szCs w:val="28"/>
                      <w:rtl/>
                    </w:rPr>
                    <w:t xml:space="preserve">      </w:t>
                  </w:r>
                  <w:r w:rsidRPr="00842690">
                    <w:rPr>
                      <w:rFonts w:ascii="Times New Roman" w:eastAsia="Times New Roman" w:hAnsi="Times New Roman" w:cs="B Zar"/>
                      <w:sz w:val="28"/>
                      <w:szCs w:val="28"/>
                      <w:rtl/>
                    </w:rPr>
                    <w:t xml:space="preserve"> مي شوند. از مصرف خود سرانه و بدون تجويز داروهاي ضد اسهال نيز اجتناب كنيد</w:t>
                  </w:r>
                  <w:r w:rsidRPr="00842690">
                    <w:rPr>
                      <w:rFonts w:ascii="Times New Roman" w:eastAsia="Times New Roman" w:hAnsi="Times New Roman" w:cs="B Zar"/>
                      <w:sz w:val="28"/>
                      <w:szCs w:val="28"/>
                    </w:rPr>
                    <w:t>.</w:t>
                  </w:r>
                </w:p>
                <w:p w:rsidR="00FC22AF" w:rsidRPr="00842690" w:rsidRDefault="003C4290" w:rsidP="003C197F">
                  <w:pPr>
                    <w:pStyle w:val="ListParagraph"/>
                    <w:numPr>
                      <w:ilvl w:val="0"/>
                      <w:numId w:val="3"/>
                    </w:numPr>
                    <w:spacing w:before="100" w:beforeAutospacing="1" w:after="100" w:afterAutospacing="1" w:line="240" w:lineRule="auto"/>
                    <w:jc w:val="center"/>
                    <w:rPr>
                      <w:rFonts w:cs="B Lotus"/>
                      <w:sz w:val="28"/>
                      <w:szCs w:val="28"/>
                      <w:rtl/>
                    </w:rPr>
                  </w:pPr>
                  <w:r w:rsidRPr="00842690">
                    <w:rPr>
                      <w:rFonts w:ascii="Times New Roman" w:eastAsia="Times New Roman" w:hAnsi="Times New Roman" w:cs="B Zar"/>
                      <w:sz w:val="28"/>
                      <w:szCs w:val="28"/>
                      <w:rtl/>
                    </w:rPr>
                    <w:t xml:space="preserve">مطالعات نشان داده اند كه كشت هاي باكتريائي زنده كه در ماست وجود دارد يكي از راه هاي بي خطر و مؤثر كاهش شدت و مدت اسهال است. </w:t>
                  </w:r>
                </w:p>
                <w:p w:rsidR="007A1877" w:rsidRDefault="007A1877" w:rsidP="00B377F4">
                  <w:pPr>
                    <w:jc w:val="center"/>
                    <w:rPr>
                      <w:rFonts w:cs="B Lotus"/>
                      <w:sz w:val="28"/>
                      <w:szCs w:val="28"/>
                      <w:rtl/>
                    </w:rPr>
                  </w:pPr>
                </w:p>
                <w:p w:rsidR="007A1877" w:rsidRPr="000B4714" w:rsidRDefault="007A1877" w:rsidP="00B377F4">
                  <w:pPr>
                    <w:jc w:val="center"/>
                    <w:rPr>
                      <w:rFonts w:cs="B Lotus"/>
                      <w:sz w:val="28"/>
                      <w:szCs w:val="28"/>
                    </w:rPr>
                  </w:pPr>
                  <w:r>
                    <w:rPr>
                      <w:rFonts w:cs="B Lotus" w:hint="cs"/>
                      <w:sz w:val="28"/>
                      <w:szCs w:val="28"/>
                      <w:rtl/>
                    </w:rPr>
                    <w:t>3</w:t>
                  </w:r>
                </w:p>
              </w:txbxContent>
            </v:textbox>
            <w10:wrap anchorx="page"/>
          </v:roundrect>
        </w:pict>
      </w:r>
      <w:r>
        <w:rPr>
          <w:noProof/>
          <w:rtl/>
        </w:rPr>
        <w:pict>
          <v:roundrect id="_x0000_s1028" style="position:absolute;left:0;text-align:left;margin-left:15.85pt;margin-top:-57.75pt;width:234pt;height:550.5pt;z-index:251658240" arcsize="10923f" strokeweight="2pt">
            <v:textbox style="mso-next-textbox:#_x0000_s1028">
              <w:txbxContent>
                <w:p w:rsidR="00982A3D" w:rsidRDefault="00982A3D"/>
                <w:p w:rsidR="00CE3BDA" w:rsidRDefault="00CE3BDA"/>
                <w:p w:rsidR="00CE3BDA" w:rsidRDefault="00CE3BDA">
                  <w:pPr>
                    <w:rPr>
                      <w:rtl/>
                    </w:rPr>
                  </w:pPr>
                </w:p>
                <w:p w:rsidR="00982A3D" w:rsidRDefault="00982A3D">
                  <w:pPr>
                    <w:rPr>
                      <w:rtl/>
                    </w:rPr>
                  </w:pPr>
                </w:p>
                <w:p w:rsidR="00982A3D" w:rsidRPr="00842690" w:rsidRDefault="00FC6B5D">
                  <w:pPr>
                    <w:rPr>
                      <w:rFonts w:ascii="Times New Roman" w:eastAsia="Times New Roman" w:hAnsi="Times New Roman" w:cs="B Mitra"/>
                      <w:b/>
                      <w:bCs/>
                      <w:color w:val="FF0000"/>
                      <w:sz w:val="28"/>
                      <w:szCs w:val="28"/>
                      <w:rtl/>
                    </w:rPr>
                  </w:pPr>
                  <w:r w:rsidRPr="00842690">
                    <w:rPr>
                      <w:rFonts w:ascii="Times New Roman" w:eastAsia="Times New Roman" w:hAnsi="Times New Roman" w:cs="B Mitra" w:hint="cs"/>
                      <w:b/>
                      <w:bCs/>
                      <w:color w:val="FF0000"/>
                      <w:sz w:val="28"/>
                      <w:szCs w:val="28"/>
                      <w:rtl/>
                    </w:rPr>
                    <w:t>اسهال</w:t>
                  </w:r>
                </w:p>
                <w:p w:rsidR="00251704" w:rsidRPr="00842690" w:rsidRDefault="00251704" w:rsidP="00251704">
                  <w:pPr>
                    <w:jc w:val="both"/>
                    <w:rPr>
                      <w:rFonts w:cs="B Mitra"/>
                      <w:sz w:val="28"/>
                      <w:szCs w:val="28"/>
                      <w:rtl/>
                    </w:rPr>
                  </w:pPr>
                  <w:r w:rsidRPr="00842690">
                    <w:rPr>
                      <w:rFonts w:ascii="Times New Roman" w:eastAsia="Times New Roman" w:hAnsi="Times New Roman" w:cs="B Mitra" w:hint="cs"/>
                      <w:sz w:val="28"/>
                      <w:szCs w:val="28"/>
                      <w:rtl/>
                    </w:rPr>
                    <w:t>ا</w:t>
                  </w:r>
                  <w:hyperlink r:id="rId6" w:tooltip="اسهال" w:history="1">
                    <w:r w:rsidRPr="00842690">
                      <w:rPr>
                        <w:rFonts w:ascii="Times New Roman" w:eastAsia="Times New Roman" w:hAnsi="Times New Roman" w:cs="B Mitra"/>
                        <w:sz w:val="28"/>
                        <w:szCs w:val="28"/>
                        <w:rtl/>
                      </w:rPr>
                      <w:t>سهال</w:t>
                    </w:r>
                  </w:hyperlink>
                  <w:r w:rsidRPr="00842690">
                    <w:rPr>
                      <w:rFonts w:ascii="Times New Roman" w:eastAsia="Times New Roman" w:hAnsi="Times New Roman" w:cs="B Mitra"/>
                      <w:sz w:val="28"/>
                      <w:szCs w:val="28"/>
                    </w:rPr>
                    <w:t xml:space="preserve"> </w:t>
                  </w:r>
                  <w:r w:rsidRPr="00842690">
                    <w:rPr>
                      <w:rFonts w:ascii="Times New Roman" w:eastAsia="Times New Roman" w:hAnsi="Times New Roman" w:cs="B Mitra"/>
                      <w:sz w:val="28"/>
                      <w:szCs w:val="28"/>
                      <w:rtl/>
                    </w:rPr>
                    <w:t xml:space="preserve">حالتی است که مدفوع شل و آبکی است. معیار تشخیص </w:t>
                  </w:r>
                  <w:hyperlink r:id="rId7" w:tooltip="اسهال" w:history="1">
                    <w:r w:rsidRPr="00842690">
                      <w:rPr>
                        <w:rFonts w:ascii="Times New Roman" w:eastAsia="Times New Roman" w:hAnsi="Times New Roman" w:cs="B Mitra"/>
                        <w:sz w:val="28"/>
                        <w:szCs w:val="28"/>
                        <w:rtl/>
                      </w:rPr>
                      <w:t>اسهال</w:t>
                    </w:r>
                  </w:hyperlink>
                  <w:r w:rsidRPr="00842690">
                    <w:rPr>
                      <w:rFonts w:ascii="Times New Roman" w:eastAsia="Times New Roman" w:hAnsi="Times New Roman" w:cs="B Mitra"/>
                      <w:sz w:val="28"/>
                      <w:szCs w:val="28"/>
                    </w:rPr>
                    <w:t xml:space="preserve"> </w:t>
                  </w:r>
                  <w:r w:rsidRPr="00842690">
                    <w:rPr>
                      <w:rFonts w:ascii="Times New Roman" w:eastAsia="Times New Roman" w:hAnsi="Times New Roman" w:cs="B Mitra"/>
                      <w:sz w:val="28"/>
                      <w:szCs w:val="28"/>
                      <w:rtl/>
                    </w:rPr>
                    <w:t xml:space="preserve">شلی مدفوع است و نه دفعات زیاد اجابت </w:t>
                  </w:r>
                  <w:hyperlink r:id="rId8" w:tooltip="مزاج" w:history="1">
                    <w:r w:rsidRPr="00842690">
                      <w:rPr>
                        <w:rFonts w:ascii="Times New Roman" w:eastAsia="Times New Roman" w:hAnsi="Times New Roman" w:cs="B Mitra"/>
                        <w:sz w:val="28"/>
                        <w:szCs w:val="28"/>
                        <w:rtl/>
                      </w:rPr>
                      <w:t>مزاج</w:t>
                    </w:r>
                  </w:hyperlink>
                  <w:r w:rsidRPr="00842690">
                    <w:rPr>
                      <w:rFonts w:ascii="Times New Roman" w:eastAsia="Times New Roman" w:hAnsi="Times New Roman" w:cs="B Mitra"/>
                      <w:sz w:val="28"/>
                      <w:szCs w:val="28"/>
                    </w:rPr>
                    <w:t xml:space="preserve">. </w:t>
                  </w:r>
                  <w:r w:rsidRPr="00842690">
                    <w:rPr>
                      <w:rFonts w:ascii="Times New Roman" w:eastAsia="Times New Roman" w:hAnsi="Times New Roman" w:cs="B Mitra"/>
                      <w:sz w:val="28"/>
                      <w:szCs w:val="28"/>
                      <w:rtl/>
                    </w:rPr>
                    <w:t xml:space="preserve">هر اجابت </w:t>
                  </w:r>
                  <w:hyperlink r:id="rId9" w:tooltip="مزاج" w:history="1">
                    <w:r w:rsidRPr="00842690">
                      <w:rPr>
                        <w:rFonts w:ascii="Times New Roman" w:eastAsia="Times New Roman" w:hAnsi="Times New Roman" w:cs="B Mitra"/>
                        <w:sz w:val="28"/>
                        <w:szCs w:val="28"/>
                        <w:rtl/>
                      </w:rPr>
                      <w:t>مزاج</w:t>
                    </w:r>
                  </w:hyperlink>
                  <w:r w:rsidRPr="00842690">
                    <w:rPr>
                      <w:rFonts w:ascii="Times New Roman" w:eastAsia="Times New Roman" w:hAnsi="Times New Roman" w:cs="B Mitra"/>
                      <w:sz w:val="28"/>
                      <w:szCs w:val="28"/>
                      <w:rtl/>
                    </w:rPr>
                    <w:t xml:space="preserve">ی که تمام یا قسمتی از آن روان باشد، </w:t>
                  </w:r>
                  <w:hyperlink r:id="rId10" w:tooltip="اسهال" w:history="1">
                    <w:r w:rsidRPr="00842690">
                      <w:rPr>
                        <w:rFonts w:ascii="Times New Roman" w:eastAsia="Times New Roman" w:hAnsi="Times New Roman" w:cs="B Mitra"/>
                        <w:sz w:val="28"/>
                        <w:szCs w:val="28"/>
                        <w:rtl/>
                      </w:rPr>
                      <w:t>اسهال</w:t>
                    </w:r>
                  </w:hyperlink>
                  <w:r w:rsidRPr="00842690">
                    <w:rPr>
                      <w:rFonts w:ascii="Times New Roman" w:eastAsia="Times New Roman" w:hAnsi="Times New Roman" w:cs="B Mitra"/>
                      <w:sz w:val="28"/>
                      <w:szCs w:val="28"/>
                    </w:rPr>
                    <w:t xml:space="preserve"> </w:t>
                  </w:r>
                  <w:r w:rsidRPr="00842690">
                    <w:rPr>
                      <w:rFonts w:ascii="Times New Roman" w:eastAsia="Times New Roman" w:hAnsi="Times New Roman" w:cs="B Mitra"/>
                      <w:sz w:val="28"/>
                      <w:szCs w:val="28"/>
                      <w:rtl/>
                    </w:rPr>
                    <w:t xml:space="preserve">است. دفعات و مقدار مدفوع آبکی، وخامت </w:t>
                  </w:r>
                  <w:hyperlink r:id="rId11" w:tooltip="اسهال" w:history="1">
                    <w:r w:rsidRPr="00842690">
                      <w:rPr>
                        <w:rFonts w:ascii="Times New Roman" w:eastAsia="Times New Roman" w:hAnsi="Times New Roman" w:cs="B Mitra"/>
                        <w:sz w:val="28"/>
                        <w:szCs w:val="28"/>
                        <w:rtl/>
                      </w:rPr>
                      <w:t>اسهال</w:t>
                    </w:r>
                  </w:hyperlink>
                  <w:r w:rsidRPr="00842690">
                    <w:rPr>
                      <w:rFonts w:ascii="Times New Roman" w:eastAsia="Times New Roman" w:hAnsi="Times New Roman" w:cs="B Mitra"/>
                      <w:sz w:val="28"/>
                      <w:szCs w:val="28"/>
                    </w:rPr>
                    <w:t xml:space="preserve"> </w:t>
                  </w:r>
                  <w:r w:rsidRPr="00842690">
                    <w:rPr>
                      <w:rFonts w:ascii="Times New Roman" w:eastAsia="Times New Roman" w:hAnsi="Times New Roman" w:cs="B Mitra"/>
                      <w:sz w:val="28"/>
                      <w:szCs w:val="28"/>
                      <w:rtl/>
                    </w:rPr>
                    <w:t>را تعیین می کند</w:t>
                  </w:r>
                </w:p>
                <w:p w:rsidR="00FC6B5D" w:rsidRPr="00842690" w:rsidRDefault="00251704" w:rsidP="00320418">
                  <w:pPr>
                    <w:rPr>
                      <w:rFonts w:ascii="Times New Roman" w:eastAsia="Times New Roman" w:hAnsi="Times New Roman" w:cs="B Mitra"/>
                      <w:b/>
                      <w:bCs/>
                      <w:color w:val="FF0000"/>
                      <w:sz w:val="28"/>
                      <w:szCs w:val="28"/>
                      <w:rtl/>
                    </w:rPr>
                  </w:pPr>
                  <w:r w:rsidRPr="00842690">
                    <w:rPr>
                      <w:rFonts w:ascii="Times New Roman" w:eastAsia="Times New Roman" w:hAnsi="Times New Roman" w:cs="B Mitra" w:hint="cs"/>
                      <w:b/>
                      <w:bCs/>
                      <w:color w:val="FF0000"/>
                      <w:sz w:val="28"/>
                      <w:szCs w:val="28"/>
                      <w:rtl/>
                    </w:rPr>
                    <w:t xml:space="preserve"> </w:t>
                  </w:r>
                  <w:r w:rsidR="00FC6B5D" w:rsidRPr="00842690">
                    <w:rPr>
                      <w:rFonts w:ascii="Times New Roman" w:eastAsia="Times New Roman" w:hAnsi="Times New Roman" w:cs="B Mitra" w:hint="cs"/>
                      <w:b/>
                      <w:bCs/>
                      <w:color w:val="FF0000"/>
                      <w:sz w:val="28"/>
                      <w:szCs w:val="28"/>
                      <w:rtl/>
                    </w:rPr>
                    <w:t>علت های اسهال</w:t>
                  </w:r>
                </w:p>
                <w:p w:rsidR="00FC6B5D" w:rsidRPr="00842690" w:rsidRDefault="00FC6B5D" w:rsidP="00FC6B5D">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عفونت</w:t>
                  </w:r>
                  <w:r w:rsidRPr="00842690">
                    <w:rPr>
                      <w:rFonts w:ascii="Times New Roman" w:eastAsia="Times New Roman" w:hAnsi="Times New Roman" w:cs="B Mitra" w:hint="cs"/>
                      <w:sz w:val="28"/>
                      <w:szCs w:val="28"/>
                      <w:rtl/>
                    </w:rPr>
                    <w:t xml:space="preserve"> </w:t>
                  </w:r>
                  <w:r w:rsidRPr="00842690">
                    <w:rPr>
                      <w:rFonts w:ascii="Times New Roman" w:eastAsia="Times New Roman" w:hAnsi="Times New Roman" w:cs="B Mitra"/>
                      <w:sz w:val="28"/>
                      <w:szCs w:val="28"/>
                      <w:rtl/>
                    </w:rPr>
                    <w:t>باكتريائي</w:t>
                  </w:r>
                  <w:r w:rsidR="000547F6" w:rsidRPr="00842690">
                    <w:rPr>
                      <w:rFonts w:ascii="Times New Roman" w:eastAsia="Times New Roman" w:hAnsi="Times New Roman" w:cs="B Mitra" w:hint="cs"/>
                      <w:sz w:val="28"/>
                      <w:szCs w:val="28"/>
                      <w:rtl/>
                    </w:rPr>
                    <w:t xml:space="preserve"> یا</w:t>
                  </w:r>
                  <w:r w:rsidR="000547F6" w:rsidRPr="00842690">
                    <w:rPr>
                      <w:rFonts w:ascii="Times New Roman" w:eastAsia="Times New Roman" w:hAnsi="Times New Roman" w:cs="B Mitra"/>
                      <w:sz w:val="28"/>
                      <w:szCs w:val="28"/>
                      <w:rtl/>
                    </w:rPr>
                    <w:t xml:space="preserve"> ويروسي</w:t>
                  </w:r>
                </w:p>
                <w:p w:rsidR="00FC6B5D" w:rsidRPr="00842690" w:rsidRDefault="00FC6B5D" w:rsidP="00FC6B5D">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 xml:space="preserve">انگل ها </w:t>
                  </w:r>
                </w:p>
                <w:p w:rsidR="00FC6B5D" w:rsidRPr="00842690" w:rsidRDefault="00FC6B5D" w:rsidP="00FC6B5D">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 xml:space="preserve">آنتي بيوتيك ها </w:t>
                  </w:r>
                </w:p>
                <w:p w:rsidR="00FC6B5D" w:rsidRPr="00842690" w:rsidRDefault="00FC6B5D" w:rsidP="00FC6B5D">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 xml:space="preserve">عوامل تغذيه اي </w:t>
                  </w:r>
                </w:p>
                <w:p w:rsidR="00FC6B5D" w:rsidRPr="00842690" w:rsidRDefault="00FC6B5D" w:rsidP="00FC6B5D">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آلرژي نسبت به شير</w:t>
                  </w:r>
                </w:p>
                <w:p w:rsidR="00FC6B5D" w:rsidRPr="00842690" w:rsidRDefault="00FC6B5D" w:rsidP="00A94C58">
                  <w:pPr>
                    <w:jc w:val="both"/>
                    <w:rPr>
                      <w:rFonts w:cs="B Mitra"/>
                      <w:b/>
                      <w:bCs/>
                      <w:sz w:val="28"/>
                      <w:szCs w:val="28"/>
                      <w:rtl/>
                    </w:rPr>
                  </w:pPr>
                </w:p>
                <w:p w:rsidR="007A1877" w:rsidRPr="00842690" w:rsidRDefault="007A1877" w:rsidP="00A94C58">
                  <w:pPr>
                    <w:jc w:val="both"/>
                    <w:rPr>
                      <w:rFonts w:cs="B Mitra"/>
                      <w:b/>
                      <w:bCs/>
                      <w:sz w:val="28"/>
                      <w:szCs w:val="28"/>
                      <w:rtl/>
                    </w:rPr>
                  </w:pPr>
                </w:p>
                <w:p w:rsidR="007A1877" w:rsidRPr="00842690" w:rsidRDefault="007A1877" w:rsidP="00A94C58">
                  <w:pPr>
                    <w:jc w:val="both"/>
                    <w:rPr>
                      <w:rFonts w:cs="B Mitra"/>
                      <w:b/>
                      <w:bCs/>
                      <w:sz w:val="28"/>
                      <w:szCs w:val="28"/>
                      <w:rtl/>
                    </w:rPr>
                  </w:pPr>
                  <w:r w:rsidRPr="00842690">
                    <w:rPr>
                      <w:rFonts w:cs="B Mitra" w:hint="cs"/>
                      <w:b/>
                      <w:bCs/>
                      <w:sz w:val="28"/>
                      <w:szCs w:val="28"/>
                      <w:rtl/>
                    </w:rPr>
                    <w:t xml:space="preserve">    </w:t>
                  </w:r>
                  <w:r w:rsidR="00511635">
                    <w:rPr>
                      <w:rFonts w:cs="B Mitra" w:hint="cs"/>
                      <w:b/>
                      <w:bCs/>
                      <w:sz w:val="28"/>
                      <w:szCs w:val="28"/>
                      <w:rtl/>
                    </w:rPr>
                    <w:t xml:space="preserve">             </w:t>
                  </w:r>
                  <w:r w:rsidRPr="00842690">
                    <w:rPr>
                      <w:rFonts w:cs="B Mitra" w:hint="cs"/>
                      <w:b/>
                      <w:bCs/>
                      <w:sz w:val="28"/>
                      <w:szCs w:val="28"/>
                      <w:rtl/>
                    </w:rPr>
                    <w:t xml:space="preserve">        1</w:t>
                  </w:r>
                </w:p>
                <w:p w:rsidR="00FC6B5D" w:rsidRDefault="00FC6B5D" w:rsidP="00A94C58">
                  <w:pPr>
                    <w:jc w:val="both"/>
                    <w:rPr>
                      <w:rFonts w:cs="B Lotus"/>
                      <w:b/>
                      <w:bCs/>
                      <w:sz w:val="28"/>
                      <w:szCs w:val="28"/>
                      <w:rtl/>
                    </w:rPr>
                  </w:pPr>
                </w:p>
                <w:p w:rsidR="00FC6B5D" w:rsidRDefault="00FC6B5D" w:rsidP="00A94C58">
                  <w:pPr>
                    <w:jc w:val="both"/>
                    <w:rPr>
                      <w:rFonts w:cs="B Lotus"/>
                      <w:b/>
                      <w:bCs/>
                      <w:sz w:val="28"/>
                      <w:szCs w:val="28"/>
                      <w:rtl/>
                    </w:rPr>
                  </w:pPr>
                </w:p>
                <w:p w:rsidR="008D2A8A" w:rsidRDefault="008D2A8A" w:rsidP="008D2A8A">
                  <w:pPr>
                    <w:jc w:val="center"/>
                    <w:rPr>
                      <w:rFonts w:cs="B Lotus"/>
                      <w:sz w:val="28"/>
                      <w:szCs w:val="28"/>
                      <w:rtl/>
                    </w:rPr>
                  </w:pPr>
                  <w:r>
                    <w:rPr>
                      <w:rFonts w:cs="B Lotus" w:hint="cs"/>
                      <w:sz w:val="28"/>
                      <w:szCs w:val="28"/>
                      <w:rtl/>
                    </w:rPr>
                    <w:t>1</w:t>
                  </w:r>
                </w:p>
              </w:txbxContent>
            </v:textbox>
            <w10:wrap anchorx="page"/>
          </v:roundrect>
        </w:pict>
      </w:r>
      <w:r>
        <w:rPr>
          <w:noProof/>
          <w:rtl/>
        </w:rPr>
        <w:pict>
          <v:roundrect id="_x0000_s1029" style="position:absolute;left:0;text-align:left;margin-left:-251.9pt;margin-top:-56.25pt;width:242.25pt;height:550.5pt;z-index:251659264" arcsize="10923f" strokeweight="2pt">
            <v:textbox style="mso-next-textbox:#_x0000_s1029">
              <w:txbxContent>
                <w:p w:rsidR="00FC6B5D" w:rsidRPr="00842690" w:rsidRDefault="00842690" w:rsidP="00FC6B5D">
                  <w:pPr>
                    <w:spacing w:before="100" w:beforeAutospacing="1" w:after="100" w:afterAutospacing="1" w:line="240" w:lineRule="auto"/>
                    <w:outlineLvl w:val="1"/>
                    <w:rPr>
                      <w:rFonts w:ascii="Times New Roman" w:eastAsia="Times New Roman" w:hAnsi="Times New Roman" w:cs="B Mitra"/>
                      <w:b/>
                      <w:bCs/>
                      <w:color w:val="FF0000"/>
                      <w:sz w:val="28"/>
                      <w:szCs w:val="28"/>
                    </w:rPr>
                  </w:pPr>
                  <w:r>
                    <w:rPr>
                      <w:rFonts w:ascii="Times New Roman" w:eastAsia="Times New Roman" w:hAnsi="Times New Roman" w:cs="B Zar" w:hint="cs"/>
                      <w:b/>
                      <w:bCs/>
                      <w:color w:val="FF0000"/>
                      <w:sz w:val="28"/>
                      <w:szCs w:val="28"/>
                      <w:rtl/>
                    </w:rPr>
                    <w:t>چه</w:t>
                  </w:r>
                  <w:r w:rsidR="00FC6B5D" w:rsidRPr="00842690">
                    <w:rPr>
                      <w:rFonts w:ascii="Times New Roman" w:eastAsia="Times New Roman" w:hAnsi="Times New Roman" w:cs="B Mitra"/>
                      <w:b/>
                      <w:bCs/>
                      <w:color w:val="FF0000"/>
                      <w:sz w:val="28"/>
                      <w:szCs w:val="28"/>
                      <w:rtl/>
                    </w:rPr>
                    <w:t xml:space="preserve"> موقع بايد به پزشك مراجعه كرد؟</w:t>
                  </w:r>
                </w:p>
                <w:p w:rsidR="007A1877" w:rsidRPr="00842690" w:rsidRDefault="00FC6B5D" w:rsidP="00FC6B5D">
                  <w:pPr>
                    <w:spacing w:before="100" w:beforeAutospacing="1" w:after="100" w:afterAutospacing="1" w:line="240" w:lineRule="auto"/>
                    <w:rPr>
                      <w:rFonts w:ascii="Times New Roman" w:eastAsia="Times New Roman" w:hAnsi="Times New Roman" w:cs="B Mitra"/>
                      <w:sz w:val="28"/>
                      <w:szCs w:val="28"/>
                      <w:rtl/>
                    </w:rPr>
                  </w:pPr>
                  <w:r w:rsidRPr="00842690">
                    <w:rPr>
                      <w:rFonts w:ascii="Times New Roman" w:eastAsia="Times New Roman" w:hAnsi="Times New Roman" w:cs="B Mitra"/>
                      <w:sz w:val="28"/>
                      <w:szCs w:val="28"/>
                      <w:rtl/>
                    </w:rPr>
                    <w:t xml:space="preserve">اگر كودك كوچكتر از سه ماهه به اسهال مبتلا شود بايد به پزشك مراجعه كنيد. </w:t>
                  </w:r>
                </w:p>
                <w:p w:rsidR="007A1877" w:rsidRPr="00842690" w:rsidRDefault="007A1877" w:rsidP="00FC6B5D">
                  <w:pPr>
                    <w:spacing w:before="100" w:beforeAutospacing="1" w:after="100" w:afterAutospacing="1" w:line="240" w:lineRule="auto"/>
                    <w:rPr>
                      <w:rFonts w:ascii="Times New Roman" w:eastAsia="Times New Roman" w:hAnsi="Times New Roman" w:cs="B Mitra"/>
                      <w:sz w:val="28"/>
                      <w:szCs w:val="28"/>
                      <w:rtl/>
                    </w:rPr>
                  </w:pPr>
                </w:p>
                <w:p w:rsidR="00FC6B5D" w:rsidRPr="00842690" w:rsidRDefault="00FC6B5D" w:rsidP="00FC6B5D">
                  <w:p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در كودكان بيش از سه ماه در صورت پيدايش يكي از علائم زير همراه با اسهال حتما به پزشك مراجعه كنيد</w:t>
                  </w:r>
                  <w:r w:rsidRPr="00842690">
                    <w:rPr>
                      <w:rFonts w:ascii="Times New Roman" w:eastAsia="Times New Roman" w:hAnsi="Times New Roman" w:cs="B Mitra"/>
                      <w:sz w:val="28"/>
                      <w:szCs w:val="28"/>
                    </w:rPr>
                    <w:t>:</w:t>
                  </w:r>
                </w:p>
                <w:p w:rsidR="00FC6B5D" w:rsidRPr="00842690" w:rsidRDefault="00FC6B5D" w:rsidP="00FC6B5D">
                  <w:pPr>
                    <w:numPr>
                      <w:ilvl w:val="0"/>
                      <w:numId w:val="2"/>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استفراغ</w:t>
                  </w:r>
                </w:p>
                <w:p w:rsidR="00FC6B5D" w:rsidRPr="00842690" w:rsidRDefault="00FC6B5D" w:rsidP="00FC6B5D">
                  <w:pPr>
                    <w:numPr>
                      <w:ilvl w:val="0"/>
                      <w:numId w:val="2"/>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علائم كاهش آب بدن نظير خشكي دهان و عدم خيس كردن پوشك به مدت ۶ تا ۸ ساعت يا بيشتر</w:t>
                  </w:r>
                </w:p>
                <w:p w:rsidR="00FC6B5D" w:rsidRPr="00842690" w:rsidRDefault="00FC6B5D" w:rsidP="00FC6B5D">
                  <w:pPr>
                    <w:numPr>
                      <w:ilvl w:val="0"/>
                      <w:numId w:val="2"/>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وجود خون در مدفوع يا مدفوع سياه</w:t>
                  </w:r>
                </w:p>
                <w:p w:rsidR="00FC6B5D" w:rsidRPr="00842690" w:rsidRDefault="00FC6B5D" w:rsidP="00FC6B5D">
                  <w:pPr>
                    <w:numPr>
                      <w:ilvl w:val="0"/>
                      <w:numId w:val="2"/>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تب شديد (بيش از ۳/۳۸ درجه سانتيگراد براي كودكان بين ۳ تا ۶ ماهه و ۴/۳۹ درجه سانتيگراد براي كودكان بيش از ۶ ماه</w:t>
                  </w:r>
                  <w:r w:rsidR="00842690">
                    <w:rPr>
                      <w:rFonts w:ascii="Times New Roman" w:eastAsia="Times New Roman" w:hAnsi="Times New Roman" w:cs="B Mitra" w:hint="cs"/>
                      <w:sz w:val="28"/>
                      <w:szCs w:val="28"/>
                      <w:rtl/>
                    </w:rPr>
                    <w:t>)</w:t>
                  </w:r>
                </w:p>
                <w:p w:rsidR="00FC6B5D" w:rsidRPr="00842690" w:rsidRDefault="00FC6B5D" w:rsidP="00FC6B5D">
                  <w:pPr>
                    <w:numPr>
                      <w:ilvl w:val="0"/>
                      <w:numId w:val="2"/>
                    </w:numPr>
                    <w:spacing w:before="100" w:beforeAutospacing="1" w:after="100" w:afterAutospacing="1" w:line="240" w:lineRule="auto"/>
                    <w:rPr>
                      <w:rFonts w:ascii="Times New Roman" w:eastAsia="Times New Roman" w:hAnsi="Times New Roman" w:cs="B Mitra"/>
                      <w:sz w:val="28"/>
                      <w:szCs w:val="28"/>
                    </w:rPr>
                  </w:pPr>
                  <w:r w:rsidRPr="00842690">
                    <w:rPr>
                      <w:rFonts w:ascii="Times New Roman" w:eastAsia="Times New Roman" w:hAnsi="Times New Roman" w:cs="B Mitra"/>
                      <w:sz w:val="28"/>
                      <w:szCs w:val="28"/>
                      <w:rtl/>
                    </w:rPr>
                    <w:t>بي اشتهايي</w:t>
                  </w:r>
                </w:p>
                <w:p w:rsidR="000B4714" w:rsidRPr="007A1877" w:rsidRDefault="000B4714" w:rsidP="00E16795">
                  <w:pPr>
                    <w:jc w:val="both"/>
                    <w:rPr>
                      <w:rFonts w:cs="B Lotus"/>
                      <w:sz w:val="24"/>
                      <w:szCs w:val="24"/>
                      <w:rtl/>
                    </w:rPr>
                  </w:pPr>
                </w:p>
                <w:p w:rsidR="00DB31D9" w:rsidRPr="007A1877" w:rsidRDefault="00DB31D9" w:rsidP="00E16795">
                  <w:pPr>
                    <w:jc w:val="both"/>
                    <w:rPr>
                      <w:sz w:val="24"/>
                      <w:szCs w:val="24"/>
                      <w:rtl/>
                    </w:rPr>
                  </w:pPr>
                </w:p>
                <w:p w:rsidR="00C23F0A" w:rsidRPr="007A1877" w:rsidRDefault="00C23F0A" w:rsidP="00E16795">
                  <w:pPr>
                    <w:jc w:val="both"/>
                    <w:rPr>
                      <w:sz w:val="24"/>
                      <w:szCs w:val="24"/>
                      <w:rtl/>
                    </w:rPr>
                  </w:pPr>
                </w:p>
                <w:p w:rsidR="00C23F0A" w:rsidRPr="007A1877" w:rsidRDefault="00FC6B5D" w:rsidP="00FC6B5D">
                  <w:pPr>
                    <w:jc w:val="center"/>
                    <w:rPr>
                      <w:sz w:val="28"/>
                      <w:szCs w:val="28"/>
                      <w:rtl/>
                    </w:rPr>
                  </w:pPr>
                  <w:r w:rsidRPr="007A1877">
                    <w:rPr>
                      <w:rFonts w:hint="cs"/>
                      <w:sz w:val="28"/>
                      <w:szCs w:val="28"/>
                      <w:rtl/>
                    </w:rPr>
                    <w:t>2</w:t>
                  </w:r>
                </w:p>
                <w:p w:rsidR="00C23F0A" w:rsidRDefault="00C23F0A" w:rsidP="00E16795">
                  <w:pPr>
                    <w:jc w:val="both"/>
                    <w:rPr>
                      <w:rtl/>
                    </w:rPr>
                  </w:pPr>
                </w:p>
                <w:p w:rsidR="00C23F0A" w:rsidRDefault="00C23F0A" w:rsidP="00E16795">
                  <w:pPr>
                    <w:jc w:val="both"/>
                    <w:rPr>
                      <w:rtl/>
                    </w:rPr>
                  </w:pPr>
                </w:p>
                <w:p w:rsidR="00C23F0A" w:rsidRDefault="00C23F0A" w:rsidP="00E16795">
                  <w:pPr>
                    <w:jc w:val="both"/>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rPr>
                      <w:rtl/>
                    </w:rPr>
                  </w:pPr>
                </w:p>
                <w:p w:rsidR="00FC6B5D" w:rsidRDefault="00FC6B5D" w:rsidP="00C23F0A">
                  <w:pPr>
                    <w:jc w:val="center"/>
                  </w:pPr>
                  <w:r>
                    <w:rPr>
                      <w:rFonts w:hint="cs"/>
                      <w:rtl/>
                    </w:rPr>
                    <w:t>2</w:t>
                  </w:r>
                </w:p>
              </w:txbxContent>
            </v:textbox>
            <w10:wrap anchorx="page"/>
          </v:roundrect>
        </w:pict>
      </w:r>
      <w:r>
        <w:rPr>
          <w:noProof/>
          <w:rtl/>
          <w:lang w:bidi="ar-SA"/>
        </w:rPr>
        <w:pict>
          <v:rect id="_x0000_s1036" style="position:absolute;left:0;text-align:left;margin-left:60.1pt;margin-top:-31.5pt;width:146.25pt;height:80.25pt;z-index:251665408" strokecolor="white [3212]">
            <v:textbox style="mso-next-textbox:#_x0000_s1036">
              <w:txbxContent>
                <w:p w:rsidR="00CE3BDA" w:rsidRDefault="00B377F4">
                  <w:r>
                    <w:rPr>
                      <w:noProof/>
                    </w:rPr>
                    <w:drawing>
                      <wp:inline distT="0" distB="0" distL="0" distR="0">
                        <wp:extent cx="1666875" cy="1257300"/>
                        <wp:effectExtent l="19050" t="0" r="9525" b="0"/>
                        <wp:docPr id="9" name="Picture 4" descr="نتیجه تصویری برای تعریف اسهال کودک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یجه تصویری برای تعریف اسهال کودکان"/>
                                <pic:cNvPicPr>
                                  <a:picLocks noChangeAspect="1" noChangeArrowheads="1"/>
                                </pic:cNvPicPr>
                              </pic:nvPicPr>
                              <pic:blipFill>
                                <a:blip r:embed="rId12"/>
                                <a:srcRect/>
                                <a:stretch>
                                  <a:fillRect/>
                                </a:stretch>
                              </pic:blipFill>
                              <pic:spPr bwMode="auto">
                                <a:xfrm>
                                  <a:off x="0" y="0"/>
                                  <a:ext cx="1664970" cy="1255863"/>
                                </a:xfrm>
                                <a:prstGeom prst="rect">
                                  <a:avLst/>
                                </a:prstGeom>
                                <a:noFill/>
                                <a:ln w="9525">
                                  <a:noFill/>
                                  <a:miter lim="800000"/>
                                  <a:headEnd/>
                                  <a:tailEnd/>
                                </a:ln>
                              </pic:spPr>
                            </pic:pic>
                          </a:graphicData>
                        </a:graphic>
                      </wp:inline>
                    </w:drawing>
                  </w:r>
                </w:p>
              </w:txbxContent>
            </v:textbox>
          </v:rect>
        </w:pict>
      </w:r>
      <w:r w:rsidR="00FC22AF">
        <w:rPr>
          <w:rtl/>
        </w:rPr>
        <w:br w:type="column"/>
      </w:r>
      <w:r w:rsidR="00FC22AF">
        <w:rPr>
          <w:rtl/>
        </w:rPr>
        <w:lastRenderedPageBreak/>
        <w:br w:type="column"/>
      </w:r>
    </w:p>
    <w:p w:rsidR="00090CB3" w:rsidRDefault="00BA7213" w:rsidP="00FC22AF">
      <w:r>
        <w:rPr>
          <w:noProof/>
          <w:lang w:bidi="ar-SA"/>
        </w:rPr>
        <w:lastRenderedPageBreak/>
        <w:pict>
          <v:rect id="_x0000_s1035" style="position:absolute;left:0;text-align:left;margin-left:-466.4pt;margin-top:142.5pt;width:141.75pt;height:169.5pt;z-index:251664384" strokecolor="white [3212]">
            <v:textbox style="mso-next-textbox:#_x0000_s1035">
              <w:txbxContent>
                <w:p w:rsidR="00D03DFC" w:rsidRDefault="00B377F4">
                  <w:r>
                    <w:rPr>
                      <w:noProof/>
                    </w:rPr>
                    <w:drawing>
                      <wp:inline distT="0" distB="0" distL="0" distR="0">
                        <wp:extent cx="1743075" cy="1905000"/>
                        <wp:effectExtent l="19050" t="0" r="9525" b="0"/>
                        <wp:docPr id="10" name="Picture 7" descr="نتیجه تصویری برای تعریف اسهال کودک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یجه تصویری برای تعریف اسهال کودکان"/>
                                <pic:cNvPicPr>
                                  <a:picLocks noChangeAspect="1" noChangeArrowheads="1"/>
                                </pic:cNvPicPr>
                              </pic:nvPicPr>
                              <pic:blipFill>
                                <a:blip r:embed="rId13"/>
                                <a:srcRect/>
                                <a:stretch>
                                  <a:fillRect/>
                                </a:stretch>
                              </pic:blipFill>
                              <pic:spPr bwMode="auto">
                                <a:xfrm>
                                  <a:off x="0" y="0"/>
                                  <a:ext cx="1751375" cy="1914071"/>
                                </a:xfrm>
                                <a:prstGeom prst="rect">
                                  <a:avLst/>
                                </a:prstGeom>
                                <a:noFill/>
                                <a:ln w="9525">
                                  <a:noFill/>
                                  <a:miter lim="800000"/>
                                  <a:headEnd/>
                                  <a:tailEnd/>
                                </a:ln>
                              </pic:spPr>
                            </pic:pic>
                          </a:graphicData>
                        </a:graphic>
                      </wp:inline>
                    </w:drawing>
                  </w:r>
                </w:p>
              </w:txbxContent>
            </v:textbox>
          </v:rect>
        </w:pict>
      </w:r>
      <w:r>
        <w:rPr>
          <w:noProof/>
        </w:rPr>
        <w:pict>
          <v:roundrect id="_x0000_s1033" style="position:absolute;left:0;text-align:left;margin-left:21.85pt;margin-top:-43.5pt;width:237pt;height:555.75pt;z-index:251663360" arcsize="10923f" strokeweight="2pt">
            <v:textbox style="mso-next-textbox:#_x0000_s1033">
              <w:txbxContent>
                <w:p w:rsidR="00B377F4" w:rsidRPr="00842690" w:rsidRDefault="00B377F4" w:rsidP="00842690">
                  <w:pPr>
                    <w:rPr>
                      <w:rFonts w:cs="B Mitra"/>
                      <w:b/>
                      <w:bCs/>
                      <w:sz w:val="28"/>
                      <w:szCs w:val="28"/>
                      <w:rtl/>
                    </w:rPr>
                  </w:pPr>
                  <w:r w:rsidRPr="00842690">
                    <w:rPr>
                      <w:rFonts w:cs="B Mitra"/>
                      <w:b/>
                      <w:bCs/>
                      <w:color w:val="FF0000"/>
                      <w:sz w:val="28"/>
                      <w:szCs w:val="28"/>
                      <w:rtl/>
                    </w:rPr>
                    <w:t>مراقبت خانگی</w:t>
                  </w:r>
                  <w:r w:rsidRPr="00842690">
                    <w:rPr>
                      <w:rFonts w:cs="B Mitra"/>
                      <w:b/>
                      <w:bCs/>
                      <w:color w:val="FF0000"/>
                      <w:sz w:val="28"/>
                      <w:szCs w:val="28"/>
                    </w:rPr>
                    <w:t>:</w:t>
                  </w:r>
                  <w:r w:rsidRPr="00842690">
                    <w:rPr>
                      <w:rFonts w:cs="B Mitra"/>
                      <w:b/>
                      <w:bCs/>
                      <w:sz w:val="28"/>
                      <w:szCs w:val="28"/>
                    </w:rPr>
                    <w:br/>
                  </w:r>
                  <w:r w:rsidRPr="00842690">
                    <w:rPr>
                      <w:rFonts w:cs="B Mitra"/>
                      <w:sz w:val="28"/>
                      <w:szCs w:val="28"/>
                      <w:rtl/>
                    </w:rPr>
                    <w:t xml:space="preserve">اگر یک نوزاد یا کودک خردسال، هم </w:t>
                  </w:r>
                  <w:hyperlink r:id="rId14" w:tooltip="اسهال" w:history="1">
                    <w:r w:rsidRPr="00842690">
                      <w:rPr>
                        <w:rStyle w:val="Hyperlink"/>
                        <w:rFonts w:cs="B Mitra"/>
                        <w:color w:val="000000"/>
                        <w:sz w:val="28"/>
                        <w:szCs w:val="28"/>
                        <w:u w:val="none"/>
                        <w:rtl/>
                      </w:rPr>
                      <w:t>اسهال</w:t>
                    </w:r>
                  </w:hyperlink>
                  <w:r w:rsidRPr="00842690">
                    <w:rPr>
                      <w:rFonts w:cs="B Mitra"/>
                      <w:sz w:val="28"/>
                      <w:szCs w:val="28"/>
                    </w:rPr>
                    <w:t xml:space="preserve"> </w:t>
                  </w:r>
                  <w:r w:rsidRPr="00842690">
                    <w:rPr>
                      <w:rFonts w:cs="B Mitra"/>
                      <w:sz w:val="28"/>
                      <w:szCs w:val="28"/>
                      <w:rtl/>
                    </w:rPr>
                    <w:t xml:space="preserve">و هم استفراغ دارد، ابتدا با محدود کردن رژیم غذائی کودک به مایعات صاف شده، استفراغ را درمان کنید و هنگامی که استفراغ خاتمه یافت، </w:t>
                  </w:r>
                  <w:hyperlink r:id="rId15" w:tooltip="اسهال" w:history="1">
                    <w:r w:rsidRPr="00842690">
                      <w:rPr>
                        <w:rStyle w:val="Hyperlink"/>
                        <w:rFonts w:cs="B Mitra"/>
                        <w:color w:val="000000"/>
                        <w:sz w:val="28"/>
                        <w:szCs w:val="28"/>
                        <w:u w:val="none"/>
                        <w:rtl/>
                      </w:rPr>
                      <w:t>اسهال</w:t>
                    </w:r>
                  </w:hyperlink>
                  <w:r w:rsidRPr="00842690">
                    <w:rPr>
                      <w:rFonts w:cs="B Mitra"/>
                      <w:sz w:val="28"/>
                      <w:szCs w:val="28"/>
                    </w:rPr>
                    <w:t xml:space="preserve"> </w:t>
                  </w:r>
                  <w:r w:rsidRPr="00842690">
                    <w:rPr>
                      <w:rFonts w:cs="B Mitra"/>
                      <w:sz w:val="28"/>
                      <w:szCs w:val="28"/>
                      <w:rtl/>
                    </w:rPr>
                    <w:t>را درمان</w:t>
                  </w:r>
                  <w:r w:rsidRPr="00842690">
                    <w:rPr>
                      <w:rFonts w:cs="B Mitra" w:hint="cs"/>
                      <w:sz w:val="28"/>
                      <w:szCs w:val="28"/>
                      <w:rtl/>
                    </w:rPr>
                    <w:t xml:space="preserve"> </w:t>
                  </w:r>
                  <w:r w:rsidRPr="00842690">
                    <w:rPr>
                      <w:rFonts w:cs="B Mitra"/>
                      <w:sz w:val="28"/>
                      <w:szCs w:val="28"/>
                      <w:rtl/>
                    </w:rPr>
                    <w:t>کنید</w:t>
                  </w:r>
                  <w:r w:rsidRPr="00842690">
                    <w:rPr>
                      <w:rFonts w:cs="B Mitra"/>
                      <w:sz w:val="28"/>
                      <w:szCs w:val="28"/>
                    </w:rPr>
                    <w:t>.</w:t>
                  </w:r>
                  <w:r w:rsidRPr="00842690">
                    <w:rPr>
                      <w:rFonts w:cs="B Mitra"/>
                      <w:sz w:val="28"/>
                      <w:szCs w:val="28"/>
                    </w:rPr>
                    <w:br/>
                  </w:r>
                  <w:r w:rsidRPr="00842690">
                    <w:rPr>
                      <w:rFonts w:cs="B Mitra"/>
                      <w:sz w:val="28"/>
                      <w:szCs w:val="28"/>
                      <w:rtl/>
                    </w:rPr>
                    <w:t xml:space="preserve">تمام غذاها و نوشابه های جدید را با قاطعیت حذف کنید (این شامل </w:t>
                  </w:r>
                  <w:hyperlink r:id="rId16" w:tooltip="سبزی" w:history="1">
                    <w:r w:rsidRPr="00842690">
                      <w:rPr>
                        <w:rStyle w:val="Hyperlink"/>
                        <w:rFonts w:cs="B Mitra"/>
                        <w:color w:val="000000"/>
                        <w:sz w:val="28"/>
                        <w:szCs w:val="28"/>
                        <w:u w:val="none"/>
                        <w:rtl/>
                      </w:rPr>
                      <w:t>سبزی</w:t>
                    </w:r>
                  </w:hyperlink>
                  <w:r w:rsidRPr="00842690">
                    <w:rPr>
                      <w:rFonts w:cs="B Mitra"/>
                      <w:sz w:val="28"/>
                      <w:szCs w:val="28"/>
                      <w:rtl/>
                    </w:rPr>
                    <w:t xml:space="preserve">جات و میوه جات به جز سیب و موز نیز می شود.) به کودک شیر گاو و یا شیر خشک با فرمول شیر گاو ندهید. تا هنگامی که پزشک تأیید نکرده است،استفاده از آنتی بیوتیک ها را قطع نکنید. کودک را تشویق کنید که مقادیر زیادی مایعات برای جلوگیری از کم آبی بنوشد که چای، ژله آبکی </w:t>
                  </w:r>
                  <w:hyperlink r:id="rId17" w:tooltip="معطر" w:history="1">
                    <w:r w:rsidRPr="00842690">
                      <w:rPr>
                        <w:rStyle w:val="Hyperlink"/>
                        <w:rFonts w:cs="B Mitra"/>
                        <w:color w:val="000000"/>
                        <w:sz w:val="28"/>
                        <w:szCs w:val="28"/>
                        <w:u w:val="none"/>
                        <w:rtl/>
                      </w:rPr>
                      <w:t>معطر</w:t>
                    </w:r>
                  </w:hyperlink>
                  <w:r w:rsidRPr="00842690">
                    <w:rPr>
                      <w:rFonts w:cs="B Mitra"/>
                      <w:sz w:val="28"/>
                      <w:szCs w:val="28"/>
                    </w:rPr>
                    <w:t xml:space="preserve"> </w:t>
                  </w:r>
                  <w:r w:rsidRPr="00842690">
                    <w:rPr>
                      <w:rFonts w:cs="B Mitra"/>
                      <w:sz w:val="28"/>
                      <w:szCs w:val="28"/>
                      <w:rtl/>
                    </w:rPr>
                    <w:t xml:space="preserve">و محلول های تجارتی که از داروخانه قابل تهیه است، برای این کار بسیار مناسب هستند. درمان را تا زمانی که </w:t>
                  </w:r>
                  <w:hyperlink r:id="rId18" w:tooltip="اسهال" w:history="1">
                    <w:r w:rsidRPr="00842690">
                      <w:rPr>
                        <w:rStyle w:val="Hyperlink"/>
                        <w:rFonts w:cs="B Mitra"/>
                        <w:color w:val="000000"/>
                        <w:sz w:val="28"/>
                        <w:szCs w:val="28"/>
                        <w:u w:val="none"/>
                        <w:rtl/>
                      </w:rPr>
                      <w:t>اسهال</w:t>
                    </w:r>
                  </w:hyperlink>
                  <w:r w:rsidRPr="00842690">
                    <w:rPr>
                      <w:rFonts w:cs="B Mitra"/>
                      <w:sz w:val="28"/>
                      <w:szCs w:val="28"/>
                    </w:rPr>
                    <w:t xml:space="preserve"> </w:t>
                  </w:r>
                  <w:r w:rsidRPr="00842690">
                    <w:rPr>
                      <w:rFonts w:cs="B Mitra"/>
                      <w:sz w:val="28"/>
                      <w:szCs w:val="28"/>
                      <w:rtl/>
                    </w:rPr>
                    <w:t>کودک برای ۲۴ تا ۴۸ ساعت قطع شود، ادامه دهید</w:t>
                  </w:r>
                  <w:r w:rsidRPr="00842690">
                    <w:rPr>
                      <w:rFonts w:cs="B Mitra"/>
                      <w:sz w:val="28"/>
                      <w:szCs w:val="28"/>
                    </w:rPr>
                    <w:t>.</w:t>
                  </w:r>
                </w:p>
                <w:p w:rsidR="00206AEA" w:rsidRPr="00842690" w:rsidRDefault="00206AEA" w:rsidP="00842690">
                  <w:pPr>
                    <w:rPr>
                      <w:rFonts w:cs="B Mitra"/>
                      <w:b/>
                      <w:bCs/>
                      <w:color w:val="FF0000"/>
                      <w:sz w:val="28"/>
                      <w:szCs w:val="28"/>
                      <w:rtl/>
                    </w:rPr>
                  </w:pPr>
                </w:p>
                <w:p w:rsidR="00C53C98" w:rsidRPr="00842690" w:rsidRDefault="00251704" w:rsidP="00842690">
                  <w:pPr>
                    <w:rPr>
                      <w:rFonts w:cs="B Mitra"/>
                      <w:sz w:val="28"/>
                      <w:szCs w:val="28"/>
                      <w:rtl/>
                    </w:rPr>
                  </w:pPr>
                  <w:r w:rsidRPr="00842690">
                    <w:rPr>
                      <w:rFonts w:cs="B Mitra"/>
                      <w:b/>
                      <w:bCs/>
                      <w:color w:val="FF0000"/>
                      <w:sz w:val="28"/>
                      <w:szCs w:val="28"/>
                      <w:rtl/>
                    </w:rPr>
                    <w:t>موارد احتیاط</w:t>
                  </w:r>
                  <w:r w:rsidRPr="00842690">
                    <w:rPr>
                      <w:rFonts w:cs="B Mitra"/>
                      <w:b/>
                      <w:bCs/>
                      <w:color w:val="FF0000"/>
                      <w:sz w:val="28"/>
                      <w:szCs w:val="28"/>
                    </w:rPr>
                    <w:t>:</w:t>
                  </w:r>
                  <w:r w:rsidRPr="00842690">
                    <w:rPr>
                      <w:rFonts w:cs="B Mitra"/>
                      <w:b/>
                      <w:bCs/>
                      <w:sz w:val="28"/>
                      <w:szCs w:val="28"/>
                    </w:rPr>
                    <w:br/>
                  </w:r>
                  <w:r w:rsidR="00842690">
                    <w:rPr>
                      <w:rFonts w:cs="B Mitra" w:hint="cs"/>
                      <w:sz w:val="28"/>
                      <w:szCs w:val="28"/>
                      <w:rtl/>
                    </w:rPr>
                    <w:t>1</w:t>
                  </w:r>
                  <w:r w:rsidR="00B377F4" w:rsidRPr="00842690">
                    <w:rPr>
                      <w:rFonts w:cs="B Mitra" w:hint="cs"/>
                      <w:sz w:val="28"/>
                      <w:szCs w:val="28"/>
                      <w:rtl/>
                    </w:rPr>
                    <w:t>.</w:t>
                  </w:r>
                  <w:r w:rsidR="00B377F4" w:rsidRPr="00842690">
                    <w:rPr>
                      <w:rFonts w:cs="B Mitra"/>
                      <w:sz w:val="28"/>
                      <w:szCs w:val="28"/>
                      <w:rtl/>
                    </w:rPr>
                    <w:t xml:space="preserve">غذاهای جامد، </w:t>
                  </w:r>
                  <w:hyperlink r:id="rId19" w:tooltip="اسهال" w:history="1">
                    <w:r w:rsidR="00B377F4" w:rsidRPr="00842690">
                      <w:rPr>
                        <w:rFonts w:cs="B Mitra"/>
                        <w:sz w:val="28"/>
                        <w:szCs w:val="28"/>
                        <w:rtl/>
                      </w:rPr>
                      <w:t>اسهال</w:t>
                    </w:r>
                  </w:hyperlink>
                  <w:r w:rsidR="00B377F4" w:rsidRPr="00842690">
                    <w:rPr>
                      <w:rFonts w:cs="B Mitra"/>
                      <w:sz w:val="28"/>
                      <w:szCs w:val="28"/>
                    </w:rPr>
                    <w:t xml:space="preserve"> </w:t>
                  </w:r>
                  <w:r w:rsidR="00B377F4" w:rsidRPr="00842690">
                    <w:rPr>
                      <w:rFonts w:cs="B Mitra"/>
                      <w:sz w:val="28"/>
                      <w:szCs w:val="28"/>
                      <w:rtl/>
                    </w:rPr>
                    <w:t>را بدتر می کنند و</w:t>
                  </w:r>
                </w:p>
                <w:p w:rsidR="00B377F4" w:rsidRDefault="00B377F4" w:rsidP="00B377F4">
                  <w:pPr>
                    <w:jc w:val="center"/>
                    <w:rPr>
                      <w:rFonts w:cs="B Lotus"/>
                      <w:sz w:val="28"/>
                      <w:szCs w:val="28"/>
                      <w:rtl/>
                    </w:rPr>
                  </w:pPr>
                  <w:r>
                    <w:rPr>
                      <w:rFonts w:cs="B Lotus" w:hint="cs"/>
                      <w:sz w:val="28"/>
                      <w:szCs w:val="28"/>
                      <w:rtl/>
                    </w:rPr>
                    <w:t>4</w:t>
                  </w:r>
                </w:p>
                <w:p w:rsidR="00206AEA" w:rsidRDefault="00206AEA" w:rsidP="00B377F4">
                  <w:pPr>
                    <w:jc w:val="center"/>
                    <w:rPr>
                      <w:rFonts w:cs="B Lotus"/>
                      <w:sz w:val="28"/>
                      <w:szCs w:val="28"/>
                      <w:rtl/>
                    </w:rPr>
                  </w:pPr>
                </w:p>
                <w:p w:rsidR="00206AEA" w:rsidRDefault="00206AEA" w:rsidP="00B377F4">
                  <w:pPr>
                    <w:jc w:val="center"/>
                    <w:rPr>
                      <w:rFonts w:cs="B Lotus"/>
                      <w:sz w:val="28"/>
                      <w:szCs w:val="28"/>
                      <w:rtl/>
                    </w:rPr>
                  </w:pPr>
                </w:p>
                <w:p w:rsidR="00206AEA" w:rsidRDefault="00206AEA" w:rsidP="00B377F4">
                  <w:pPr>
                    <w:jc w:val="center"/>
                    <w:rPr>
                      <w:rFonts w:cs="B Lotus"/>
                      <w:sz w:val="28"/>
                      <w:szCs w:val="28"/>
                      <w:rtl/>
                    </w:rPr>
                  </w:pPr>
                </w:p>
                <w:p w:rsidR="00206AEA" w:rsidRPr="007860CE" w:rsidRDefault="00206AEA" w:rsidP="00B377F4">
                  <w:pPr>
                    <w:jc w:val="center"/>
                    <w:rPr>
                      <w:rFonts w:cs="B Lotus"/>
                      <w:sz w:val="28"/>
                      <w:szCs w:val="28"/>
                    </w:rPr>
                  </w:pPr>
                </w:p>
              </w:txbxContent>
            </v:textbox>
            <w10:wrap anchorx="page"/>
          </v:roundrect>
        </w:pict>
      </w:r>
      <w:r>
        <w:rPr>
          <w:noProof/>
        </w:rPr>
        <w:pict>
          <v:roundrect id="_x0000_s1031" style="position:absolute;left:0;text-align:left;margin-left:-518.15pt;margin-top:-43.5pt;width:252pt;height:555.75pt;z-index:251661312" arcsize="10923f" strokeweight="2pt">
            <v:textbox style="mso-next-textbox:#_x0000_s1031">
              <w:txbxContent>
                <w:p w:rsidR="00A67778" w:rsidRDefault="00A67778" w:rsidP="00A67778"/>
                <w:p w:rsidR="00A67778" w:rsidRPr="00842690" w:rsidRDefault="00A67778" w:rsidP="00A67778">
                  <w:pPr>
                    <w:jc w:val="center"/>
                    <w:rPr>
                      <w:rFonts w:cs="B Mitra"/>
                      <w:rtl/>
                    </w:rPr>
                  </w:pPr>
                  <w:r w:rsidRPr="00842690">
                    <w:rPr>
                      <w:rFonts w:cs="B Mitra"/>
                      <w:noProof/>
                      <w:rtl/>
                    </w:rPr>
                    <w:drawing>
                      <wp:inline distT="0" distB="0" distL="0" distR="0">
                        <wp:extent cx="1485900" cy="12858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485900" cy="1285875"/>
                                </a:xfrm>
                                <a:prstGeom prst="rect">
                                  <a:avLst/>
                                </a:prstGeom>
                                <a:noFill/>
                                <a:ln w="9525">
                                  <a:noFill/>
                                  <a:miter lim="800000"/>
                                  <a:headEnd/>
                                  <a:tailEnd/>
                                </a:ln>
                              </pic:spPr>
                            </pic:pic>
                          </a:graphicData>
                        </a:graphic>
                      </wp:inline>
                    </w:drawing>
                  </w:r>
                </w:p>
                <w:p w:rsidR="00A67778" w:rsidRPr="00842690" w:rsidRDefault="00A67778" w:rsidP="005D04D3">
                  <w:pPr>
                    <w:jc w:val="center"/>
                    <w:rPr>
                      <w:rFonts w:asciiTheme="majorBidi" w:hAnsiTheme="majorBidi" w:cs="B Mitra"/>
                      <w:sz w:val="18"/>
                      <w:szCs w:val="18"/>
                      <w:rtl/>
                    </w:rPr>
                  </w:pPr>
                  <w:r w:rsidRPr="00842690">
                    <w:rPr>
                      <w:rFonts w:asciiTheme="majorBidi" w:hAnsiTheme="majorBidi" w:cs="B Mitra" w:hint="cs"/>
                      <w:sz w:val="18"/>
                      <w:szCs w:val="18"/>
                      <w:rtl/>
                    </w:rPr>
                    <w:t>بیمارستان شهید آیت الله مدنی</w:t>
                  </w:r>
                </w:p>
                <w:p w:rsidR="00A67778" w:rsidRPr="00842690" w:rsidRDefault="00A67778" w:rsidP="00A67778">
                  <w:pPr>
                    <w:jc w:val="center"/>
                    <w:rPr>
                      <w:rFonts w:asciiTheme="majorBidi" w:hAnsiTheme="majorBidi" w:cs="B Mitra"/>
                      <w:sz w:val="16"/>
                      <w:szCs w:val="16"/>
                    </w:rPr>
                  </w:pPr>
                </w:p>
                <w:p w:rsidR="00D03DFC" w:rsidRPr="00842690" w:rsidRDefault="00D03DFC" w:rsidP="00A67778">
                  <w:pPr>
                    <w:jc w:val="center"/>
                    <w:rPr>
                      <w:rFonts w:asciiTheme="majorBidi" w:hAnsiTheme="majorBidi" w:cs="B Mitra"/>
                      <w:sz w:val="16"/>
                      <w:szCs w:val="16"/>
                    </w:rPr>
                  </w:pPr>
                </w:p>
                <w:p w:rsidR="00D03DFC" w:rsidRPr="00842690" w:rsidRDefault="00D03DFC" w:rsidP="00A67778">
                  <w:pPr>
                    <w:jc w:val="center"/>
                    <w:rPr>
                      <w:rFonts w:asciiTheme="majorBidi" w:hAnsiTheme="majorBidi" w:cs="B Mitra"/>
                      <w:sz w:val="16"/>
                      <w:szCs w:val="16"/>
                    </w:rPr>
                  </w:pPr>
                </w:p>
                <w:p w:rsidR="00D03DFC" w:rsidRPr="00842690" w:rsidRDefault="00D03DFC" w:rsidP="00A67778">
                  <w:pPr>
                    <w:jc w:val="center"/>
                    <w:rPr>
                      <w:rFonts w:asciiTheme="majorBidi" w:hAnsiTheme="majorBidi" w:cs="B Mitra"/>
                      <w:sz w:val="16"/>
                      <w:szCs w:val="16"/>
                      <w:rtl/>
                    </w:rPr>
                  </w:pPr>
                </w:p>
                <w:p w:rsidR="00A67778" w:rsidRPr="00842690" w:rsidRDefault="00A67778" w:rsidP="00A67778">
                  <w:pPr>
                    <w:jc w:val="center"/>
                    <w:rPr>
                      <w:rFonts w:asciiTheme="majorBidi" w:hAnsiTheme="majorBidi" w:cs="B Mitra"/>
                      <w:sz w:val="16"/>
                      <w:szCs w:val="16"/>
                      <w:rtl/>
                    </w:rPr>
                  </w:pPr>
                </w:p>
                <w:p w:rsidR="00CE3BDA" w:rsidRPr="00842690" w:rsidRDefault="00CE3BDA" w:rsidP="00A67778">
                  <w:pPr>
                    <w:ind w:left="720"/>
                    <w:jc w:val="center"/>
                    <w:rPr>
                      <w:rFonts w:asciiTheme="majorBidi" w:hAnsiTheme="majorBidi" w:cs="B Mitra"/>
                      <w:sz w:val="26"/>
                      <w:szCs w:val="26"/>
                    </w:rPr>
                  </w:pPr>
                </w:p>
                <w:p w:rsidR="00CE3BDA" w:rsidRPr="00842690" w:rsidRDefault="00CE3BDA" w:rsidP="00A67778">
                  <w:pPr>
                    <w:ind w:left="720"/>
                    <w:jc w:val="center"/>
                    <w:rPr>
                      <w:rFonts w:asciiTheme="majorBidi" w:hAnsiTheme="majorBidi" w:cs="B Mitra"/>
                      <w:sz w:val="26"/>
                      <w:szCs w:val="26"/>
                    </w:rPr>
                  </w:pPr>
                </w:p>
                <w:p w:rsidR="00B377F4" w:rsidRPr="00842690" w:rsidRDefault="00B377F4" w:rsidP="00B377F4">
                  <w:pPr>
                    <w:ind w:left="720"/>
                    <w:jc w:val="center"/>
                    <w:rPr>
                      <w:rFonts w:asciiTheme="majorBidi" w:hAnsiTheme="majorBidi" w:cs="B Mitra"/>
                      <w:sz w:val="26"/>
                      <w:szCs w:val="26"/>
                      <w:rtl/>
                    </w:rPr>
                  </w:pPr>
                </w:p>
                <w:p w:rsidR="00A67778" w:rsidRPr="00842690" w:rsidRDefault="00B377F4" w:rsidP="007A1877">
                  <w:pPr>
                    <w:jc w:val="center"/>
                    <w:rPr>
                      <w:rFonts w:asciiTheme="majorBidi" w:hAnsiTheme="majorBidi" w:cs="B Mitra"/>
                      <w:b/>
                      <w:bCs/>
                      <w:color w:val="FF0000"/>
                      <w:sz w:val="26"/>
                      <w:szCs w:val="26"/>
                      <w:rtl/>
                    </w:rPr>
                  </w:pPr>
                  <w:r w:rsidRPr="00842690">
                    <w:rPr>
                      <w:rFonts w:asciiTheme="majorBidi" w:hAnsiTheme="majorBidi" w:cs="B Mitra" w:hint="cs"/>
                      <w:b/>
                      <w:bCs/>
                      <w:color w:val="FF0000"/>
                      <w:sz w:val="26"/>
                      <w:szCs w:val="26"/>
                      <w:rtl/>
                    </w:rPr>
                    <w:t>اسهال در کودکان</w:t>
                  </w:r>
                </w:p>
                <w:p w:rsidR="00082C06" w:rsidRPr="00842690" w:rsidRDefault="00082C06" w:rsidP="007A1877">
                  <w:pPr>
                    <w:jc w:val="center"/>
                    <w:rPr>
                      <w:rFonts w:asciiTheme="majorBidi" w:hAnsiTheme="majorBidi" w:cs="B Mitra"/>
                      <w:color w:val="00B050"/>
                      <w:sz w:val="20"/>
                      <w:szCs w:val="20"/>
                      <w:rtl/>
                    </w:rPr>
                  </w:pPr>
                  <w:r w:rsidRPr="00842690">
                    <w:rPr>
                      <w:rFonts w:asciiTheme="majorBidi" w:hAnsiTheme="majorBidi" w:cs="B Mitra" w:hint="cs"/>
                      <w:color w:val="00B050"/>
                      <w:sz w:val="20"/>
                      <w:szCs w:val="20"/>
                      <w:rtl/>
                    </w:rPr>
                    <w:t>واحد</w:t>
                  </w:r>
                  <w:r w:rsidRPr="00842690">
                    <w:rPr>
                      <w:rFonts w:asciiTheme="majorBidi" w:hAnsiTheme="majorBidi" w:cs="B Mitra"/>
                      <w:color w:val="00B050"/>
                      <w:sz w:val="20"/>
                      <w:szCs w:val="20"/>
                      <w:rtl/>
                    </w:rPr>
                    <w:t xml:space="preserve"> </w:t>
                  </w:r>
                  <w:r w:rsidRPr="00842690">
                    <w:rPr>
                      <w:rFonts w:asciiTheme="majorBidi" w:hAnsiTheme="majorBidi" w:cs="B Mitra" w:hint="cs"/>
                      <w:color w:val="00B050"/>
                      <w:sz w:val="20"/>
                      <w:szCs w:val="20"/>
                      <w:rtl/>
                    </w:rPr>
                    <w:t>آموزش</w:t>
                  </w:r>
                  <w:r w:rsidRPr="00842690">
                    <w:rPr>
                      <w:rFonts w:asciiTheme="majorBidi" w:hAnsiTheme="majorBidi" w:cs="B Mitra"/>
                      <w:color w:val="00B050"/>
                      <w:sz w:val="20"/>
                      <w:szCs w:val="20"/>
                      <w:rtl/>
                    </w:rPr>
                    <w:t xml:space="preserve"> </w:t>
                  </w:r>
                  <w:r w:rsidRPr="00842690">
                    <w:rPr>
                      <w:rFonts w:asciiTheme="majorBidi" w:hAnsiTheme="majorBidi" w:cs="B Mitra" w:hint="cs"/>
                      <w:color w:val="00B050"/>
                      <w:sz w:val="20"/>
                      <w:szCs w:val="20"/>
                      <w:rtl/>
                    </w:rPr>
                    <w:t>به</w:t>
                  </w:r>
                  <w:r w:rsidRPr="00842690">
                    <w:rPr>
                      <w:rFonts w:asciiTheme="majorBidi" w:hAnsiTheme="majorBidi" w:cs="B Mitra"/>
                      <w:color w:val="00B050"/>
                      <w:sz w:val="20"/>
                      <w:szCs w:val="20"/>
                      <w:rtl/>
                    </w:rPr>
                    <w:t xml:space="preserve"> </w:t>
                  </w:r>
                  <w:r w:rsidRPr="00842690">
                    <w:rPr>
                      <w:rFonts w:asciiTheme="majorBidi" w:hAnsiTheme="majorBidi" w:cs="B Mitra" w:hint="cs"/>
                      <w:color w:val="00B050"/>
                      <w:sz w:val="20"/>
                      <w:szCs w:val="20"/>
                      <w:rtl/>
                    </w:rPr>
                    <w:t>بیمار</w:t>
                  </w:r>
                </w:p>
                <w:p w:rsidR="00082C06" w:rsidRPr="00842690" w:rsidRDefault="00082C06" w:rsidP="007A1877">
                  <w:pPr>
                    <w:jc w:val="center"/>
                    <w:rPr>
                      <w:rFonts w:asciiTheme="majorBidi" w:hAnsiTheme="majorBidi" w:cs="B Mitra"/>
                      <w:color w:val="00B0F0"/>
                      <w:sz w:val="20"/>
                      <w:szCs w:val="20"/>
                      <w:rtl/>
                    </w:rPr>
                  </w:pPr>
                  <w:r w:rsidRPr="00842690">
                    <w:rPr>
                      <w:rFonts w:asciiTheme="majorBidi" w:hAnsiTheme="majorBidi" w:cs="B Mitra" w:hint="cs"/>
                      <w:color w:val="00B0F0"/>
                      <w:sz w:val="20"/>
                      <w:szCs w:val="20"/>
                      <w:rtl/>
                    </w:rPr>
                    <w:t>تلفن</w:t>
                  </w:r>
                  <w:r w:rsidRPr="00842690">
                    <w:rPr>
                      <w:rFonts w:asciiTheme="majorBidi" w:hAnsiTheme="majorBidi" w:cs="B Mitra"/>
                      <w:color w:val="00B0F0"/>
                      <w:sz w:val="20"/>
                      <w:szCs w:val="20"/>
                      <w:rtl/>
                    </w:rPr>
                    <w:t xml:space="preserve"> </w:t>
                  </w:r>
                  <w:r w:rsidRPr="00842690">
                    <w:rPr>
                      <w:rFonts w:asciiTheme="majorBidi" w:hAnsiTheme="majorBidi" w:cs="B Mitra" w:hint="cs"/>
                      <w:color w:val="00B0F0"/>
                      <w:sz w:val="20"/>
                      <w:szCs w:val="20"/>
                      <w:rtl/>
                    </w:rPr>
                    <w:t>بیمارستان</w:t>
                  </w:r>
                  <w:r w:rsidRPr="00842690">
                    <w:rPr>
                      <w:rFonts w:asciiTheme="majorBidi" w:hAnsiTheme="majorBidi" w:cs="B Mitra"/>
                      <w:color w:val="00B0F0"/>
                      <w:sz w:val="20"/>
                      <w:szCs w:val="20"/>
                      <w:rtl/>
                    </w:rPr>
                    <w:t>:33408898</w:t>
                  </w:r>
                </w:p>
                <w:p w:rsidR="00082C06" w:rsidRPr="00842690" w:rsidRDefault="00082C06" w:rsidP="007A1877">
                  <w:pPr>
                    <w:jc w:val="center"/>
                    <w:rPr>
                      <w:rFonts w:asciiTheme="majorBidi" w:hAnsiTheme="majorBidi" w:cs="B Mitra"/>
                      <w:color w:val="00B0F0"/>
                      <w:sz w:val="20"/>
                      <w:szCs w:val="20"/>
                      <w:rtl/>
                    </w:rPr>
                  </w:pPr>
                  <w:r w:rsidRPr="00842690">
                    <w:rPr>
                      <w:rFonts w:asciiTheme="majorBidi" w:hAnsiTheme="majorBidi" w:cs="B Mitra" w:hint="cs"/>
                      <w:color w:val="00B0F0"/>
                      <w:sz w:val="20"/>
                      <w:szCs w:val="20"/>
                      <w:rtl/>
                    </w:rPr>
                    <w:t>داخلی</w:t>
                  </w:r>
                  <w:r w:rsidRPr="00842690">
                    <w:rPr>
                      <w:rFonts w:asciiTheme="majorBidi" w:hAnsiTheme="majorBidi" w:cs="B Mitra"/>
                      <w:color w:val="00B0F0"/>
                      <w:sz w:val="20"/>
                      <w:szCs w:val="20"/>
                      <w:rtl/>
                    </w:rPr>
                    <w:t xml:space="preserve"> </w:t>
                  </w:r>
                  <w:r w:rsidR="007A1877" w:rsidRPr="00842690">
                    <w:rPr>
                      <w:rFonts w:asciiTheme="majorBidi" w:hAnsiTheme="majorBidi" w:cs="B Mitra" w:hint="cs"/>
                      <w:color w:val="00B0F0"/>
                      <w:sz w:val="20"/>
                      <w:szCs w:val="20"/>
                      <w:rtl/>
                    </w:rPr>
                    <w:t>119-</w:t>
                  </w:r>
                  <w:r w:rsidRPr="00842690">
                    <w:rPr>
                      <w:rFonts w:asciiTheme="majorBidi" w:hAnsiTheme="majorBidi" w:cs="B Mitra"/>
                      <w:color w:val="00B0F0"/>
                      <w:sz w:val="20"/>
                      <w:szCs w:val="20"/>
                      <w:rtl/>
                    </w:rPr>
                    <w:t>1</w:t>
                  </w:r>
                  <w:r w:rsidR="005D3669" w:rsidRPr="00842690">
                    <w:rPr>
                      <w:rFonts w:asciiTheme="majorBidi" w:hAnsiTheme="majorBidi" w:cs="B Mitra" w:hint="cs"/>
                      <w:color w:val="00B0F0"/>
                      <w:sz w:val="20"/>
                      <w:szCs w:val="20"/>
                      <w:rtl/>
                    </w:rPr>
                    <w:t>1</w:t>
                  </w:r>
                  <w:r w:rsidRPr="00842690">
                    <w:rPr>
                      <w:rFonts w:asciiTheme="majorBidi" w:hAnsiTheme="majorBidi" w:cs="B Mitra"/>
                      <w:color w:val="00B0F0"/>
                      <w:sz w:val="20"/>
                      <w:szCs w:val="20"/>
                      <w:rtl/>
                    </w:rPr>
                    <w:t>7</w:t>
                  </w:r>
                </w:p>
                <w:p w:rsidR="007A1877" w:rsidRPr="00842690" w:rsidRDefault="00082C06" w:rsidP="007A1877">
                  <w:pPr>
                    <w:jc w:val="center"/>
                    <w:rPr>
                      <w:rFonts w:cs="B Mitra"/>
                      <w:color w:val="00B0F0"/>
                      <w:sz w:val="20"/>
                      <w:szCs w:val="20"/>
                      <w:rtl/>
                    </w:rPr>
                  </w:pPr>
                  <w:r w:rsidRPr="00842690">
                    <w:rPr>
                      <w:rFonts w:asciiTheme="majorBidi" w:hAnsiTheme="majorBidi" w:cs="B Mitra" w:hint="cs"/>
                      <w:color w:val="00B0F0"/>
                      <w:sz w:val="20"/>
                      <w:szCs w:val="20"/>
                      <w:rtl/>
                    </w:rPr>
                    <w:t>سایت</w:t>
                  </w:r>
                  <w:r w:rsidRPr="00842690">
                    <w:rPr>
                      <w:rFonts w:asciiTheme="majorBidi" w:hAnsiTheme="majorBidi" w:cs="B Mitra"/>
                      <w:color w:val="00B0F0"/>
                      <w:sz w:val="20"/>
                      <w:szCs w:val="20"/>
                      <w:rtl/>
                    </w:rPr>
                    <w:t xml:space="preserve"> </w:t>
                  </w:r>
                  <w:r w:rsidRPr="00842690">
                    <w:rPr>
                      <w:rFonts w:asciiTheme="majorBidi" w:hAnsiTheme="majorBidi" w:cs="B Mitra" w:hint="cs"/>
                      <w:color w:val="00B0F0"/>
                      <w:sz w:val="20"/>
                      <w:szCs w:val="20"/>
                      <w:rtl/>
                    </w:rPr>
                    <w:t>بیمارستان</w:t>
                  </w:r>
                  <w:r w:rsidRPr="00842690">
                    <w:rPr>
                      <w:rFonts w:asciiTheme="majorBidi" w:hAnsiTheme="majorBidi" w:cs="B Mitra"/>
                      <w:color w:val="00B0F0"/>
                      <w:sz w:val="20"/>
                      <w:szCs w:val="20"/>
                      <w:rtl/>
                    </w:rPr>
                    <w:t>:</w:t>
                  </w:r>
                  <w:r w:rsidRPr="00842690">
                    <w:rPr>
                      <w:rFonts w:asciiTheme="majorBidi" w:hAnsiTheme="majorBidi" w:cs="B Mitra"/>
                      <w:color w:val="00B0F0"/>
                      <w:sz w:val="20"/>
                      <w:szCs w:val="20"/>
                    </w:rPr>
                    <w:t>madani.lums.ac.ir</w:t>
                  </w:r>
                </w:p>
                <w:p w:rsidR="00A67778" w:rsidRPr="00842690" w:rsidRDefault="00354ACB" w:rsidP="007A1877">
                  <w:pPr>
                    <w:jc w:val="center"/>
                    <w:rPr>
                      <w:rFonts w:cs="B Mitra"/>
                      <w:color w:val="00B0F0"/>
                      <w:sz w:val="20"/>
                      <w:szCs w:val="20"/>
                    </w:rPr>
                  </w:pPr>
                  <w:r>
                    <w:rPr>
                      <w:rFonts w:cs="B Mitra" w:hint="cs"/>
                      <w:color w:val="00B0F0"/>
                      <w:sz w:val="20"/>
                      <w:szCs w:val="20"/>
                      <w:rtl/>
                    </w:rPr>
                    <w:t>شهریور</w:t>
                  </w:r>
                  <w:r w:rsidR="00CC1EE6" w:rsidRPr="00842690">
                    <w:rPr>
                      <w:rFonts w:cs="B Mitra" w:hint="cs"/>
                      <w:color w:val="00B0F0"/>
                      <w:sz w:val="20"/>
                      <w:szCs w:val="20"/>
                      <w:rtl/>
                    </w:rPr>
                    <w:t xml:space="preserve"> 1397</w:t>
                  </w:r>
                </w:p>
                <w:p w:rsidR="00FC22AF" w:rsidRPr="00842690" w:rsidRDefault="00FC22AF" w:rsidP="00A67778">
                  <w:pPr>
                    <w:rPr>
                      <w:rFonts w:cs="B Mitra"/>
                      <w:sz w:val="20"/>
                      <w:szCs w:val="20"/>
                    </w:rPr>
                  </w:pPr>
                </w:p>
              </w:txbxContent>
            </v:textbox>
            <w10:wrap anchorx="page"/>
          </v:roundrect>
        </w:pict>
      </w:r>
      <w:r>
        <w:rPr>
          <w:noProof/>
        </w:rPr>
        <w:pict>
          <v:roundrect id="_x0000_s1032" style="position:absolute;left:0;text-align:left;margin-left:-245.15pt;margin-top:-41.25pt;width:239.25pt;height:553.5pt;z-index:251662336" arcsize="10923f" strokeweight="2pt">
            <v:textbox style="mso-next-textbox:#_x0000_s1032">
              <w:txbxContent>
                <w:p w:rsidR="00B377F4" w:rsidRPr="00842690" w:rsidRDefault="00B377F4" w:rsidP="00C53C98">
                  <w:pPr>
                    <w:rPr>
                      <w:rFonts w:cs="B Mitra"/>
                      <w:sz w:val="28"/>
                      <w:szCs w:val="28"/>
                      <w:rtl/>
                    </w:rPr>
                  </w:pPr>
                  <w:r w:rsidRPr="00842690">
                    <w:rPr>
                      <w:rFonts w:cs="B Mitra" w:hint="cs"/>
                      <w:sz w:val="28"/>
                      <w:szCs w:val="28"/>
                      <w:rtl/>
                    </w:rPr>
                    <w:t xml:space="preserve">می </w:t>
                  </w:r>
                  <w:r w:rsidRPr="00842690">
                    <w:rPr>
                      <w:rFonts w:cs="B Mitra"/>
                      <w:sz w:val="28"/>
                      <w:szCs w:val="28"/>
                      <w:rtl/>
                    </w:rPr>
                    <w:t>توان بدون هیچ گونه نگرانی خاصی برای</w:t>
                  </w:r>
                  <w:r w:rsidRPr="00842690">
                    <w:rPr>
                      <w:rFonts w:cs="B Mitra"/>
                      <w:sz w:val="28"/>
                      <w:szCs w:val="28"/>
                    </w:rPr>
                    <w:t xml:space="preserve"> </w:t>
                  </w:r>
                  <w:hyperlink r:id="rId21" w:tooltip="سلامت" w:history="1">
                    <w:r w:rsidRPr="00842690">
                      <w:rPr>
                        <w:rFonts w:cs="B Mitra"/>
                        <w:sz w:val="28"/>
                        <w:szCs w:val="28"/>
                        <w:rtl/>
                      </w:rPr>
                      <w:t>سلامت</w:t>
                    </w:r>
                  </w:hyperlink>
                  <w:r w:rsidRPr="00842690">
                    <w:rPr>
                      <w:rFonts w:cs="B Mitra"/>
                      <w:sz w:val="28"/>
                      <w:szCs w:val="28"/>
                    </w:rPr>
                    <w:t xml:space="preserve"> </w:t>
                  </w:r>
                  <w:r w:rsidRPr="00842690">
                    <w:rPr>
                      <w:rFonts w:cs="B Mitra"/>
                      <w:sz w:val="28"/>
                      <w:szCs w:val="28"/>
                      <w:rtl/>
                    </w:rPr>
                    <w:t>عمومی کودک، از آنها اجتناب کرد</w:t>
                  </w:r>
                  <w:r w:rsidRPr="00842690">
                    <w:rPr>
                      <w:rFonts w:cs="B Mitra"/>
                      <w:sz w:val="28"/>
                      <w:szCs w:val="28"/>
                    </w:rPr>
                    <w:t>.</w:t>
                  </w:r>
                </w:p>
                <w:p w:rsidR="00251704" w:rsidRPr="00842690" w:rsidRDefault="00B377F4" w:rsidP="00842690">
                  <w:pPr>
                    <w:rPr>
                      <w:rFonts w:cs="B Mitra"/>
                      <w:sz w:val="28"/>
                      <w:szCs w:val="28"/>
                      <w:rtl/>
                    </w:rPr>
                  </w:pPr>
                  <w:r w:rsidRPr="00842690">
                    <w:rPr>
                      <w:rFonts w:cs="B Mitra" w:hint="cs"/>
                      <w:sz w:val="28"/>
                      <w:szCs w:val="28"/>
                      <w:rtl/>
                    </w:rPr>
                    <w:t>2.</w:t>
                  </w:r>
                  <w:r w:rsidRPr="00842690">
                    <w:rPr>
                      <w:rFonts w:cs="B Mitra"/>
                      <w:sz w:val="28"/>
                      <w:szCs w:val="28"/>
                    </w:rPr>
                    <w:t xml:space="preserve"> </w:t>
                  </w:r>
                  <w:r w:rsidRPr="00842690">
                    <w:rPr>
                      <w:rFonts w:cs="B Mitra"/>
                      <w:sz w:val="28"/>
                      <w:szCs w:val="28"/>
                      <w:rtl/>
                    </w:rPr>
                    <w:t xml:space="preserve">گوش به زنگ علائم کم آبی باشید که شامل کم شدن دفعات ادرار، کاهش حجم ادرار، ادرار با بوی زیاد و سیاه رنگ، </w:t>
                  </w:r>
                  <w:hyperlink r:id="rId22" w:tooltip="خشکی دهان" w:history="1">
                    <w:r w:rsidRPr="00842690">
                      <w:rPr>
                        <w:rFonts w:cs="B Mitra"/>
                        <w:sz w:val="28"/>
                        <w:szCs w:val="28"/>
                        <w:rtl/>
                      </w:rPr>
                      <w:t>خشکی دهان</w:t>
                    </w:r>
                  </w:hyperlink>
                  <w:r w:rsidRPr="00842690">
                    <w:rPr>
                      <w:rFonts w:cs="B Mitra"/>
                      <w:sz w:val="28"/>
                      <w:szCs w:val="28"/>
                      <w:rtl/>
                    </w:rPr>
                    <w:t>، چشم های فرورفته، گریه</w:t>
                  </w:r>
                  <w:r w:rsidRPr="00842690">
                    <w:rPr>
                      <w:rFonts w:cs="B Mitra" w:hint="cs"/>
                      <w:sz w:val="28"/>
                      <w:szCs w:val="28"/>
                      <w:rtl/>
                    </w:rPr>
                    <w:t xml:space="preserve"> بدون اشک، گیجی، تنفس سریع یا آهسته و ملاج فرو رفته در نوزاد می باشد</w:t>
                  </w:r>
                  <w:r w:rsidRPr="00842690">
                    <w:rPr>
                      <w:rFonts w:cs="B Mitra"/>
                      <w:sz w:val="28"/>
                      <w:szCs w:val="28"/>
                    </w:rPr>
                    <w:t>.</w:t>
                  </w:r>
                  <w:r w:rsidRPr="00842690">
                    <w:rPr>
                      <w:rFonts w:cs="B Mitra"/>
                      <w:sz w:val="28"/>
                      <w:szCs w:val="28"/>
                    </w:rPr>
                    <w:br/>
                  </w:r>
                  <w:r w:rsidRPr="00842690">
                    <w:rPr>
                      <w:rFonts w:cs="B Mitra" w:hint="cs"/>
                      <w:sz w:val="28"/>
                      <w:szCs w:val="28"/>
                      <w:rtl/>
                    </w:rPr>
                    <w:t>3.</w:t>
                  </w:r>
                  <w:r w:rsidRPr="00842690">
                    <w:rPr>
                      <w:rFonts w:cs="B Mitra"/>
                      <w:sz w:val="28"/>
                      <w:szCs w:val="28"/>
                    </w:rPr>
                    <w:t xml:space="preserve"> </w:t>
                  </w:r>
                  <w:r w:rsidRPr="00842690">
                    <w:rPr>
                      <w:rFonts w:cs="B Mitra"/>
                      <w:sz w:val="28"/>
                      <w:szCs w:val="28"/>
                      <w:rtl/>
                    </w:rPr>
                    <w:t>اگر هر کدام از این علائم را دیدید، به پزشک مراجعه کنید</w:t>
                  </w:r>
                  <w:r w:rsidRPr="00842690">
                    <w:rPr>
                      <w:rFonts w:cs="B Mitra"/>
                      <w:sz w:val="28"/>
                      <w:szCs w:val="28"/>
                    </w:rPr>
                    <w:t>.</w:t>
                  </w:r>
                  <w:r w:rsidRPr="00842690">
                    <w:rPr>
                      <w:rFonts w:cs="B Mitra"/>
                      <w:sz w:val="28"/>
                      <w:szCs w:val="28"/>
                    </w:rPr>
                    <w:br/>
                  </w:r>
                  <w:r w:rsidRPr="00842690">
                    <w:rPr>
                      <w:rFonts w:cs="B Mitra" w:hint="cs"/>
                      <w:sz w:val="28"/>
                      <w:szCs w:val="28"/>
                      <w:rtl/>
                    </w:rPr>
                    <w:t>4.</w:t>
                  </w:r>
                  <w:r w:rsidRPr="00842690">
                    <w:rPr>
                      <w:rFonts w:cs="B Mitra"/>
                      <w:sz w:val="28"/>
                      <w:szCs w:val="28"/>
                    </w:rPr>
                    <w:t xml:space="preserve"> </w:t>
                  </w:r>
                  <w:r w:rsidRPr="00842690">
                    <w:rPr>
                      <w:rFonts w:cs="B Mitra"/>
                      <w:sz w:val="28"/>
                      <w:szCs w:val="28"/>
                      <w:rtl/>
                    </w:rPr>
                    <w:t xml:space="preserve">غذاهائی که به طور نامناسب تهیه و یا منجمد شده اند، یکی از علل شایع </w:t>
                  </w:r>
                  <w:hyperlink r:id="rId23" w:tooltip="اسهال" w:history="1">
                    <w:r w:rsidRPr="00842690">
                      <w:rPr>
                        <w:rFonts w:cs="B Mitra"/>
                        <w:sz w:val="28"/>
                        <w:szCs w:val="28"/>
                        <w:rtl/>
                      </w:rPr>
                      <w:t>اسهال</w:t>
                    </w:r>
                  </w:hyperlink>
                  <w:r w:rsidRPr="00842690">
                    <w:rPr>
                      <w:rFonts w:cs="B Mitra"/>
                      <w:sz w:val="28"/>
                      <w:szCs w:val="28"/>
                    </w:rPr>
                    <w:t xml:space="preserve"> </w:t>
                  </w:r>
                  <w:r w:rsidRPr="00842690">
                    <w:rPr>
                      <w:rFonts w:cs="B Mitra"/>
                      <w:sz w:val="28"/>
                      <w:szCs w:val="28"/>
                      <w:rtl/>
                    </w:rPr>
                    <w:t>وخیم در نوزادان هستند، به خصوص در</w:t>
                  </w:r>
                  <w:r w:rsidRPr="00842690">
                    <w:rPr>
                      <w:rFonts w:cs="B Mitra" w:hint="cs"/>
                      <w:sz w:val="28"/>
                      <w:szCs w:val="28"/>
                      <w:rtl/>
                    </w:rPr>
                    <w:t>مکانهائی</w:t>
                  </w:r>
                  <w:r w:rsidR="00842690">
                    <w:rPr>
                      <w:rFonts w:cs="B Mitra" w:hint="cs"/>
                      <w:sz w:val="28"/>
                      <w:szCs w:val="28"/>
                      <w:rtl/>
                    </w:rPr>
                    <w:t xml:space="preserve"> </w:t>
                  </w:r>
                  <w:r w:rsidR="00251704" w:rsidRPr="00842690">
                    <w:rPr>
                      <w:rFonts w:cs="B Mitra"/>
                      <w:sz w:val="28"/>
                      <w:szCs w:val="28"/>
                      <w:rtl/>
                    </w:rPr>
                    <w:t>مانند پیک نیک و اردو و سفر و هنگام قطع برق که امکانات یخچال و اجاق گاز در دسترس نیست</w:t>
                  </w:r>
                  <w:r w:rsidR="00251704" w:rsidRPr="00842690">
                    <w:rPr>
                      <w:rFonts w:cs="B Mitra"/>
                      <w:sz w:val="28"/>
                      <w:szCs w:val="28"/>
                    </w:rPr>
                    <w:t>.</w:t>
                  </w:r>
                </w:p>
                <w:p w:rsidR="00B20FE1" w:rsidRPr="00842690" w:rsidRDefault="007A1877" w:rsidP="00B377F4">
                  <w:pPr>
                    <w:rPr>
                      <w:rFonts w:cs="B Mitra"/>
                      <w:b/>
                      <w:bCs/>
                      <w:color w:val="FF0000"/>
                      <w:sz w:val="28"/>
                      <w:szCs w:val="28"/>
                      <w:rtl/>
                    </w:rPr>
                  </w:pPr>
                  <w:r w:rsidRPr="00842690">
                    <w:rPr>
                      <w:rFonts w:cs="B Mitra" w:hint="cs"/>
                      <w:b/>
                      <w:bCs/>
                      <w:color w:val="FF0000"/>
                      <w:sz w:val="28"/>
                      <w:szCs w:val="28"/>
                      <w:rtl/>
                    </w:rPr>
                    <w:t>من</w:t>
                  </w:r>
                  <w:r w:rsidR="00B20FE1" w:rsidRPr="00842690">
                    <w:rPr>
                      <w:rFonts w:cs="B Mitra" w:hint="cs"/>
                      <w:b/>
                      <w:bCs/>
                      <w:color w:val="FF0000"/>
                      <w:sz w:val="28"/>
                      <w:szCs w:val="28"/>
                      <w:rtl/>
                    </w:rPr>
                    <w:t>بع</w:t>
                  </w:r>
                </w:p>
                <w:p w:rsidR="00251704" w:rsidRDefault="00BA7213" w:rsidP="00C53C98">
                  <w:pPr>
                    <w:rPr>
                      <w:rFonts w:cs="B Lotus"/>
                      <w:sz w:val="28"/>
                      <w:szCs w:val="28"/>
                      <w:rtl/>
                    </w:rPr>
                  </w:pPr>
                  <w:r w:rsidRPr="00BA7213">
                    <w:rPr>
                      <w:rStyle w:val="Emphasis"/>
                      <w:rFonts w:cs="B Mitra" w:hint="cs"/>
                      <w:color w:val="00B0F0"/>
                      <w:sz w:val="28"/>
                      <w:szCs w:val="28"/>
                      <w:rtl/>
                    </w:rPr>
                    <w:t>درسنامه</w:t>
                  </w:r>
                  <w:r w:rsidRPr="00BA7213">
                    <w:rPr>
                      <w:rStyle w:val="Emphasis"/>
                      <w:rFonts w:cs="B Mitra"/>
                      <w:color w:val="00B0F0"/>
                      <w:sz w:val="28"/>
                      <w:szCs w:val="28"/>
                      <w:rtl/>
                    </w:rPr>
                    <w:t xml:space="preserve"> </w:t>
                  </w:r>
                  <w:r w:rsidRPr="00BA7213">
                    <w:rPr>
                      <w:rStyle w:val="Emphasis"/>
                      <w:rFonts w:cs="B Mitra" w:hint="cs"/>
                      <w:color w:val="00B0F0"/>
                      <w:sz w:val="28"/>
                      <w:szCs w:val="28"/>
                      <w:rtl/>
                    </w:rPr>
                    <w:t>پرستاری</w:t>
                  </w:r>
                  <w:r w:rsidRPr="00BA7213">
                    <w:rPr>
                      <w:rStyle w:val="Emphasis"/>
                      <w:rFonts w:cs="B Mitra"/>
                      <w:color w:val="00B0F0"/>
                      <w:sz w:val="28"/>
                      <w:szCs w:val="28"/>
                      <w:rtl/>
                    </w:rPr>
                    <w:t xml:space="preserve"> </w:t>
                  </w:r>
                  <w:r w:rsidRPr="00BA7213">
                    <w:rPr>
                      <w:rStyle w:val="Emphasis"/>
                      <w:rFonts w:cs="B Mitra" w:hint="cs"/>
                      <w:color w:val="00B0F0"/>
                      <w:sz w:val="28"/>
                      <w:szCs w:val="28"/>
                      <w:rtl/>
                    </w:rPr>
                    <w:t>کودکان</w:t>
                  </w:r>
                  <w:r w:rsidRPr="00BA7213">
                    <w:rPr>
                      <w:rStyle w:val="Emphasis"/>
                      <w:rFonts w:cs="B Mitra"/>
                      <w:color w:val="00B0F0"/>
                      <w:sz w:val="28"/>
                      <w:szCs w:val="28"/>
                      <w:rtl/>
                    </w:rPr>
                    <w:t xml:space="preserve"> </w:t>
                  </w:r>
                  <w:r w:rsidRPr="00BA7213">
                    <w:rPr>
                      <w:rStyle w:val="Emphasis"/>
                      <w:rFonts w:cs="B Mitra" w:hint="cs"/>
                      <w:color w:val="00B0F0"/>
                      <w:sz w:val="28"/>
                      <w:szCs w:val="28"/>
                      <w:rtl/>
                    </w:rPr>
                    <w:t>وونگ،</w:t>
                  </w:r>
                  <w:r w:rsidRPr="00BA7213">
                    <w:rPr>
                      <w:rStyle w:val="Emphasis"/>
                      <w:rFonts w:cs="B Mitra"/>
                      <w:color w:val="00B0F0"/>
                      <w:sz w:val="28"/>
                      <w:szCs w:val="28"/>
                      <w:rtl/>
                    </w:rPr>
                    <w:t xml:space="preserve"> </w:t>
                  </w:r>
                  <w:r w:rsidRPr="00BA7213">
                    <w:rPr>
                      <w:rStyle w:val="Emphasis"/>
                      <w:rFonts w:cs="B Mitra" w:hint="cs"/>
                      <w:color w:val="00B0F0"/>
                      <w:sz w:val="28"/>
                      <w:szCs w:val="28"/>
                      <w:rtl/>
                    </w:rPr>
                    <w:t>ترجمه</w:t>
                  </w:r>
                  <w:r w:rsidRPr="00BA7213">
                    <w:rPr>
                      <w:rStyle w:val="Emphasis"/>
                      <w:rFonts w:cs="B Mitra"/>
                      <w:color w:val="00B0F0"/>
                      <w:sz w:val="28"/>
                      <w:szCs w:val="28"/>
                      <w:rtl/>
                    </w:rPr>
                    <w:t xml:space="preserve"> </w:t>
                  </w:r>
                  <w:r w:rsidRPr="00BA7213">
                    <w:rPr>
                      <w:rStyle w:val="Emphasis"/>
                      <w:rFonts w:cs="B Mitra" w:hint="cs"/>
                      <w:color w:val="00B0F0"/>
                      <w:sz w:val="28"/>
                      <w:szCs w:val="28"/>
                      <w:rtl/>
                    </w:rPr>
                    <w:t>مهناز</w:t>
                  </w:r>
                  <w:r w:rsidRPr="00BA7213">
                    <w:rPr>
                      <w:rStyle w:val="Emphasis"/>
                      <w:rFonts w:cs="B Mitra"/>
                      <w:color w:val="00B0F0"/>
                      <w:sz w:val="28"/>
                      <w:szCs w:val="28"/>
                      <w:rtl/>
                    </w:rPr>
                    <w:t xml:space="preserve"> </w:t>
                  </w:r>
                  <w:r w:rsidRPr="00BA7213">
                    <w:rPr>
                      <w:rStyle w:val="Emphasis"/>
                      <w:rFonts w:cs="B Mitra" w:hint="cs"/>
                      <w:color w:val="00B0F0"/>
                      <w:sz w:val="28"/>
                      <w:szCs w:val="28"/>
                      <w:rtl/>
                    </w:rPr>
                    <w:t>شوقی</w:t>
                  </w:r>
                  <w:r w:rsidRPr="00BA7213">
                    <w:rPr>
                      <w:rStyle w:val="Emphasis"/>
                      <w:rFonts w:cs="B Mitra"/>
                      <w:color w:val="00B0F0"/>
                      <w:sz w:val="28"/>
                      <w:szCs w:val="28"/>
                      <w:rtl/>
                    </w:rPr>
                    <w:t xml:space="preserve"> </w:t>
                  </w:r>
                  <w:r w:rsidRPr="00BA7213">
                    <w:rPr>
                      <w:rStyle w:val="Emphasis"/>
                      <w:rFonts w:cs="B Mitra" w:hint="cs"/>
                      <w:color w:val="00B0F0"/>
                      <w:sz w:val="28"/>
                      <w:szCs w:val="28"/>
                      <w:rtl/>
                    </w:rPr>
                    <w:t>و</w:t>
                  </w:r>
                  <w:r w:rsidRPr="00BA7213">
                    <w:rPr>
                      <w:rStyle w:val="Emphasis"/>
                      <w:rFonts w:cs="B Mitra"/>
                      <w:color w:val="00B0F0"/>
                      <w:sz w:val="28"/>
                      <w:szCs w:val="28"/>
                      <w:rtl/>
                    </w:rPr>
                    <w:t xml:space="preserve"> </w:t>
                  </w:r>
                  <w:r w:rsidRPr="00BA7213">
                    <w:rPr>
                      <w:rStyle w:val="Emphasis"/>
                      <w:rFonts w:cs="B Mitra" w:hint="cs"/>
                      <w:color w:val="00B0F0"/>
                      <w:sz w:val="28"/>
                      <w:szCs w:val="28"/>
                      <w:rtl/>
                    </w:rPr>
                    <w:t>مهناز</w:t>
                  </w:r>
                  <w:r w:rsidRPr="00BA7213">
                    <w:rPr>
                      <w:rStyle w:val="Emphasis"/>
                      <w:rFonts w:cs="B Mitra"/>
                      <w:color w:val="00B0F0"/>
                      <w:sz w:val="28"/>
                      <w:szCs w:val="28"/>
                      <w:rtl/>
                    </w:rPr>
                    <w:t xml:space="preserve"> </w:t>
                  </w:r>
                  <w:r w:rsidRPr="00BA7213">
                    <w:rPr>
                      <w:rStyle w:val="Emphasis"/>
                      <w:rFonts w:cs="B Mitra" w:hint="cs"/>
                      <w:color w:val="00B0F0"/>
                      <w:sz w:val="28"/>
                      <w:szCs w:val="28"/>
                      <w:rtl/>
                    </w:rPr>
                    <w:t>سنجری،</w:t>
                  </w:r>
                  <w:r w:rsidRPr="00BA7213">
                    <w:rPr>
                      <w:rStyle w:val="Emphasis"/>
                      <w:rFonts w:cs="B Mitra"/>
                      <w:color w:val="00B0F0"/>
                      <w:sz w:val="28"/>
                      <w:szCs w:val="28"/>
                      <w:rtl/>
                    </w:rPr>
                    <w:t xml:space="preserve"> </w:t>
                  </w:r>
                  <w:r w:rsidRPr="00BA7213">
                    <w:rPr>
                      <w:rStyle w:val="Emphasis"/>
                      <w:rFonts w:cs="B Mitra" w:hint="cs"/>
                      <w:color w:val="00B0F0"/>
                      <w:sz w:val="28"/>
                      <w:szCs w:val="28"/>
                      <w:rtl/>
                    </w:rPr>
                    <w:t>نشر</w:t>
                  </w:r>
                  <w:r w:rsidRPr="00BA7213">
                    <w:rPr>
                      <w:rStyle w:val="Emphasis"/>
                      <w:rFonts w:cs="B Mitra"/>
                      <w:color w:val="00B0F0"/>
                      <w:sz w:val="28"/>
                      <w:szCs w:val="28"/>
                      <w:rtl/>
                    </w:rPr>
                    <w:t xml:space="preserve"> </w:t>
                  </w:r>
                  <w:r w:rsidRPr="00BA7213">
                    <w:rPr>
                      <w:rStyle w:val="Emphasis"/>
                      <w:rFonts w:cs="B Mitra" w:hint="cs"/>
                      <w:color w:val="00B0F0"/>
                      <w:sz w:val="28"/>
                      <w:szCs w:val="28"/>
                      <w:rtl/>
                    </w:rPr>
                    <w:t>جامعه‌نگر،</w:t>
                  </w:r>
                  <w:r w:rsidRPr="00BA7213">
                    <w:rPr>
                      <w:rStyle w:val="Emphasis"/>
                      <w:rFonts w:cs="B Mitra"/>
                      <w:color w:val="00B0F0"/>
                      <w:sz w:val="28"/>
                      <w:szCs w:val="28"/>
                      <w:rtl/>
                    </w:rPr>
                    <w:t xml:space="preserve"> </w:t>
                  </w:r>
                  <w:r w:rsidRPr="00BA7213">
                    <w:rPr>
                      <w:rStyle w:val="Emphasis"/>
                      <w:rFonts w:cs="B Mitra" w:hint="cs"/>
                      <w:color w:val="00B0F0"/>
                      <w:sz w:val="28"/>
                      <w:szCs w:val="28"/>
                      <w:rtl/>
                    </w:rPr>
                    <w:t>چاپ</w:t>
                  </w:r>
                  <w:r w:rsidRPr="00BA7213">
                    <w:rPr>
                      <w:rStyle w:val="Emphasis"/>
                      <w:rFonts w:cs="B Mitra"/>
                      <w:color w:val="00B0F0"/>
                      <w:sz w:val="28"/>
                      <w:szCs w:val="28"/>
                      <w:rtl/>
                    </w:rPr>
                    <w:t xml:space="preserve"> </w:t>
                  </w:r>
                  <w:r w:rsidRPr="00BA7213">
                    <w:rPr>
                      <w:rStyle w:val="Emphasis"/>
                      <w:rFonts w:cs="B Mitra" w:hint="cs"/>
                      <w:color w:val="00B0F0"/>
                      <w:sz w:val="28"/>
                      <w:szCs w:val="28"/>
                      <w:rtl/>
                    </w:rPr>
                    <w:t>سوم</w:t>
                  </w:r>
                  <w:r w:rsidRPr="00BA7213">
                    <w:rPr>
                      <w:rStyle w:val="Emphasis"/>
                      <w:rFonts w:cs="B Mitra"/>
                      <w:color w:val="00B0F0"/>
                      <w:sz w:val="28"/>
                      <w:szCs w:val="28"/>
                      <w:rtl/>
                    </w:rPr>
                    <w:t xml:space="preserve"> 1396</w:t>
                  </w:r>
                  <w:bookmarkStart w:id="0" w:name="_GoBack"/>
                  <w:bookmarkEnd w:id="0"/>
                </w:p>
                <w:p w:rsidR="00B377F4" w:rsidRDefault="00B377F4" w:rsidP="00B377F4">
                  <w:pPr>
                    <w:jc w:val="center"/>
                    <w:rPr>
                      <w:rFonts w:cs="B Lotus"/>
                      <w:sz w:val="28"/>
                      <w:szCs w:val="28"/>
                      <w:rtl/>
                    </w:rPr>
                  </w:pPr>
                  <w:r>
                    <w:rPr>
                      <w:rFonts w:cs="B Lotus" w:hint="cs"/>
                      <w:sz w:val="28"/>
                      <w:szCs w:val="28"/>
                      <w:rtl/>
                    </w:rPr>
                    <w:t>5</w:t>
                  </w:r>
                </w:p>
                <w:p w:rsidR="00251704" w:rsidRDefault="00251704" w:rsidP="00C53C98">
                  <w:pPr>
                    <w:rPr>
                      <w:rFonts w:cs="B Lotus"/>
                      <w:sz w:val="28"/>
                      <w:szCs w:val="28"/>
                      <w:rtl/>
                    </w:rPr>
                  </w:pPr>
                </w:p>
                <w:p w:rsidR="00B4584B" w:rsidRDefault="00B4584B" w:rsidP="002A6828">
                  <w:pPr>
                    <w:jc w:val="center"/>
                    <w:rPr>
                      <w:rtl/>
                    </w:rPr>
                  </w:pPr>
                </w:p>
                <w:p w:rsidR="002A6828" w:rsidRDefault="002A6828" w:rsidP="002A6828">
                  <w:pPr>
                    <w:jc w:val="center"/>
                    <w:rPr>
                      <w:rFonts w:cs="B Lotus"/>
                      <w:sz w:val="28"/>
                      <w:szCs w:val="28"/>
                      <w:rtl/>
                    </w:rPr>
                  </w:pPr>
                  <w:r w:rsidRPr="002A6828">
                    <w:rPr>
                      <w:rFonts w:cs="B Lotus" w:hint="cs"/>
                      <w:sz w:val="28"/>
                      <w:szCs w:val="28"/>
                      <w:rtl/>
                    </w:rPr>
                    <w:t>5</w:t>
                  </w:r>
                </w:p>
                <w:p w:rsidR="00995CAC" w:rsidRDefault="00995CAC" w:rsidP="002A6828">
                  <w:pPr>
                    <w:jc w:val="center"/>
                    <w:rPr>
                      <w:rFonts w:cs="B Lotus"/>
                      <w:sz w:val="28"/>
                      <w:szCs w:val="28"/>
                      <w:rtl/>
                    </w:rPr>
                  </w:pPr>
                </w:p>
                <w:p w:rsidR="00995CAC" w:rsidRPr="002A6828" w:rsidRDefault="00995CAC" w:rsidP="002A6828">
                  <w:pPr>
                    <w:jc w:val="center"/>
                    <w:rPr>
                      <w:rFonts w:cs="B Lotus"/>
                      <w:sz w:val="28"/>
                      <w:szCs w:val="28"/>
                      <w:rtl/>
                    </w:rPr>
                  </w:pPr>
                </w:p>
                <w:p w:rsidR="002A6828" w:rsidRDefault="002A6828" w:rsidP="002A6828">
                  <w:pPr>
                    <w:jc w:val="center"/>
                  </w:pPr>
                </w:p>
              </w:txbxContent>
            </v:textbox>
            <w10:wrap anchorx="page"/>
          </v:roundrect>
        </w:pict>
      </w:r>
    </w:p>
    <w:sectPr w:rsidR="00090CB3" w:rsidSect="00FC22AF">
      <w:pgSz w:w="16838" w:h="11906" w:orient="landscape" w:code="9"/>
      <w:pgMar w:top="1440" w:right="1440" w:bottom="1440" w:left="1440" w:header="709" w:footer="709" w:gutter="0"/>
      <w:cols w:num="3"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 Mitra">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3F4"/>
    <w:multiLevelType w:val="hybridMultilevel"/>
    <w:tmpl w:val="D112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C5AF6"/>
    <w:multiLevelType w:val="multilevel"/>
    <w:tmpl w:val="A07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82665"/>
    <w:multiLevelType w:val="hybridMultilevel"/>
    <w:tmpl w:val="3A4E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FC22AF"/>
    <w:rsid w:val="0000243B"/>
    <w:rsid w:val="000547F6"/>
    <w:rsid w:val="00082C06"/>
    <w:rsid w:val="000859E9"/>
    <w:rsid w:val="00090CB3"/>
    <w:rsid w:val="00097E7C"/>
    <w:rsid w:val="000A0552"/>
    <w:rsid w:val="000B4714"/>
    <w:rsid w:val="000C7CBE"/>
    <w:rsid w:val="000D7282"/>
    <w:rsid w:val="00145774"/>
    <w:rsid w:val="0016117C"/>
    <w:rsid w:val="00206AEA"/>
    <w:rsid w:val="00226030"/>
    <w:rsid w:val="00251704"/>
    <w:rsid w:val="002A6828"/>
    <w:rsid w:val="002C5BFD"/>
    <w:rsid w:val="002D62AD"/>
    <w:rsid w:val="00320418"/>
    <w:rsid w:val="00345C04"/>
    <w:rsid w:val="00354ACB"/>
    <w:rsid w:val="003C4290"/>
    <w:rsid w:val="003D0819"/>
    <w:rsid w:val="003D182A"/>
    <w:rsid w:val="004A1F1A"/>
    <w:rsid w:val="004C1A9E"/>
    <w:rsid w:val="004D63C6"/>
    <w:rsid w:val="005031D6"/>
    <w:rsid w:val="00511635"/>
    <w:rsid w:val="005A6551"/>
    <w:rsid w:val="005C1CA1"/>
    <w:rsid w:val="005D04D3"/>
    <w:rsid w:val="005D3669"/>
    <w:rsid w:val="005E577F"/>
    <w:rsid w:val="005F4872"/>
    <w:rsid w:val="00676E77"/>
    <w:rsid w:val="006E6A5C"/>
    <w:rsid w:val="007130D6"/>
    <w:rsid w:val="00724FD4"/>
    <w:rsid w:val="00752B87"/>
    <w:rsid w:val="0078488C"/>
    <w:rsid w:val="007860CE"/>
    <w:rsid w:val="007A1877"/>
    <w:rsid w:val="007E184A"/>
    <w:rsid w:val="00842690"/>
    <w:rsid w:val="0085727F"/>
    <w:rsid w:val="008D2A8A"/>
    <w:rsid w:val="0090305D"/>
    <w:rsid w:val="00933EEA"/>
    <w:rsid w:val="00943464"/>
    <w:rsid w:val="00964E60"/>
    <w:rsid w:val="00982A3D"/>
    <w:rsid w:val="0099053A"/>
    <w:rsid w:val="00995CAC"/>
    <w:rsid w:val="009A5499"/>
    <w:rsid w:val="009C1F46"/>
    <w:rsid w:val="009D316A"/>
    <w:rsid w:val="00A67778"/>
    <w:rsid w:val="00A83729"/>
    <w:rsid w:val="00A94C58"/>
    <w:rsid w:val="00AE5311"/>
    <w:rsid w:val="00B132C2"/>
    <w:rsid w:val="00B20FE1"/>
    <w:rsid w:val="00B377F4"/>
    <w:rsid w:val="00B404C1"/>
    <w:rsid w:val="00B4584B"/>
    <w:rsid w:val="00BA7213"/>
    <w:rsid w:val="00BD5DEC"/>
    <w:rsid w:val="00C23F0A"/>
    <w:rsid w:val="00C25A5B"/>
    <w:rsid w:val="00C40E1C"/>
    <w:rsid w:val="00C53C98"/>
    <w:rsid w:val="00CA750D"/>
    <w:rsid w:val="00CC1EE6"/>
    <w:rsid w:val="00CE3BDA"/>
    <w:rsid w:val="00CF3D5C"/>
    <w:rsid w:val="00D03DFC"/>
    <w:rsid w:val="00DB31D9"/>
    <w:rsid w:val="00DD15D5"/>
    <w:rsid w:val="00DF2CBE"/>
    <w:rsid w:val="00E16795"/>
    <w:rsid w:val="00E667C7"/>
    <w:rsid w:val="00E87CD3"/>
    <w:rsid w:val="00EC3C3D"/>
    <w:rsid w:val="00F602E5"/>
    <w:rsid w:val="00F75DA2"/>
    <w:rsid w:val="00F83972"/>
    <w:rsid w:val="00FC22AF"/>
    <w:rsid w:val="00FC29A3"/>
    <w:rsid w:val="00FC6B5D"/>
    <w:rsid w:val="00FE799B"/>
    <w:rsid w:val="00FF7C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AE74DF2-D36E-4811-827F-EB65B6B0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78"/>
    <w:rPr>
      <w:rFonts w:ascii="Tahoma" w:hAnsi="Tahoma" w:cs="Tahoma"/>
      <w:sz w:val="16"/>
      <w:szCs w:val="16"/>
    </w:rPr>
  </w:style>
  <w:style w:type="paragraph" w:styleId="ListParagraph">
    <w:name w:val="List Paragraph"/>
    <w:basedOn w:val="Normal"/>
    <w:uiPriority w:val="34"/>
    <w:qFormat/>
    <w:rsid w:val="00FC6B5D"/>
    <w:pPr>
      <w:ind w:left="720"/>
      <w:contextualSpacing/>
    </w:pPr>
  </w:style>
  <w:style w:type="character" w:styleId="Hyperlink">
    <w:name w:val="Hyperlink"/>
    <w:basedOn w:val="DefaultParagraphFont"/>
    <w:uiPriority w:val="99"/>
    <w:semiHidden/>
    <w:unhideWhenUsed/>
    <w:rsid w:val="00251704"/>
    <w:rPr>
      <w:color w:val="0000FF"/>
      <w:u w:val="single"/>
    </w:rPr>
  </w:style>
  <w:style w:type="character" w:customStyle="1" w:styleId="st">
    <w:name w:val="st"/>
    <w:basedOn w:val="DefaultParagraphFont"/>
    <w:rsid w:val="00B20FE1"/>
  </w:style>
  <w:style w:type="character" w:styleId="Emphasis">
    <w:name w:val="Emphasis"/>
    <w:basedOn w:val="DefaultParagraphFont"/>
    <w:uiPriority w:val="20"/>
    <w:qFormat/>
    <w:rsid w:val="00B20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iran.com/health/eslam-salamat/6586.html" TargetMode="External"/><Relationship Id="rId13" Type="http://schemas.openxmlformats.org/officeDocument/2006/relationships/image" Target="media/image2.jpeg"/><Relationship Id="rId18" Type="http://schemas.openxmlformats.org/officeDocument/2006/relationships/hyperlink" Target="http://www.akairan.com/koodak/bimari/eshal2.html" TargetMode="External"/><Relationship Id="rId3" Type="http://schemas.openxmlformats.org/officeDocument/2006/relationships/styles" Target="styles.xml"/><Relationship Id="rId21" Type="http://schemas.openxmlformats.org/officeDocument/2006/relationships/hyperlink" Target="http://www.akairan.com/health/" TargetMode="External"/><Relationship Id="rId7" Type="http://schemas.openxmlformats.org/officeDocument/2006/relationships/hyperlink" Target="http://www.akairan.com/koodak/bimari/eshal2.html" TargetMode="External"/><Relationship Id="rId12" Type="http://schemas.openxmlformats.org/officeDocument/2006/relationships/image" Target="media/image1.jpeg"/><Relationship Id="rId17" Type="http://schemas.openxmlformats.org/officeDocument/2006/relationships/hyperlink" Target="http://www.akairan.com/health/tebsonati-giahandarooye/20140130304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kairan.com/health/vegetable-health/2013103448.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hyperlink" Target="http://www.akairan.com/koodak/bimari/eshal2.html" TargetMode="External"/><Relationship Id="rId11" Type="http://schemas.openxmlformats.org/officeDocument/2006/relationships/hyperlink" Target="http://www.akairan.com/koodak/bimari/eshal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kairan.com/koodak/bimari/eshal2.html" TargetMode="External"/><Relationship Id="rId23" Type="http://schemas.openxmlformats.org/officeDocument/2006/relationships/hyperlink" Target="http://www.akairan.com/koodak/bimari/eshal2.html" TargetMode="External"/><Relationship Id="rId10" Type="http://schemas.openxmlformats.org/officeDocument/2006/relationships/hyperlink" Target="http://www.akairan.com/koodak/bimari/eshal2.html" TargetMode="External"/><Relationship Id="rId19" Type="http://schemas.openxmlformats.org/officeDocument/2006/relationships/hyperlink" Target="http://www.akairan.com/koodak/bimari/eshal2.html" TargetMode="External"/><Relationship Id="rId4" Type="http://schemas.openxmlformats.org/officeDocument/2006/relationships/settings" Target="settings.xml"/><Relationship Id="rId9" Type="http://schemas.openxmlformats.org/officeDocument/2006/relationships/hyperlink" Target="http://www.akairan.com/health/eslam-salamat/6586.html" TargetMode="External"/><Relationship Id="rId14" Type="http://schemas.openxmlformats.org/officeDocument/2006/relationships/hyperlink" Target="http://www.akairan.com/koodak/bimari/eshal2.html" TargetMode="External"/><Relationship Id="rId22" Type="http://schemas.openxmlformats.org/officeDocument/2006/relationships/hyperlink" Target="http://www.akairan.com/health/bimari-behdasht/201491113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1E3D-A275-455E-B03D-3DC5B53F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user</cp:lastModifiedBy>
  <cp:revision>35</cp:revision>
  <cp:lastPrinted>2014-09-16T12:43:00Z</cp:lastPrinted>
  <dcterms:created xsi:type="dcterms:W3CDTF">2016-12-30T16:47:00Z</dcterms:created>
  <dcterms:modified xsi:type="dcterms:W3CDTF">2018-08-28T05:58:00Z</dcterms:modified>
</cp:coreProperties>
</file>